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29" w:rsidRPr="00F00242" w:rsidRDefault="00CC6C29" w:rsidP="00CC6C29">
      <w:pPr>
        <w:widowControl w:val="0"/>
        <w:autoSpaceDE w:val="0"/>
        <w:autoSpaceDN w:val="0"/>
        <w:adjustRightInd w:val="0"/>
        <w:spacing w:line="240" w:lineRule="auto"/>
        <w:ind w:firstLine="708"/>
        <w:jc w:val="center"/>
        <w:rPr>
          <w:rFonts w:ascii="Times New Roman" w:hAnsi="Times New Roman" w:cs="Times New Roman"/>
          <w:b/>
          <w:color w:val="353535"/>
          <w:sz w:val="28"/>
          <w:szCs w:val="28"/>
          <w:lang w:val="en-US"/>
        </w:rPr>
      </w:pPr>
      <w:r>
        <w:rPr>
          <w:rFonts w:ascii="Times New Roman" w:hAnsi="Times New Roman" w:cs="Times New Roman"/>
          <w:b/>
          <w:color w:val="353535"/>
          <w:sz w:val="28"/>
          <w:szCs w:val="28"/>
        </w:rPr>
        <w:t>Косарев</w:t>
      </w:r>
      <w:r w:rsidRPr="00CC6C29">
        <w:rPr>
          <w:rFonts w:ascii="Times New Roman" w:hAnsi="Times New Roman" w:cs="Times New Roman"/>
          <w:b/>
          <w:color w:val="353535"/>
          <w:sz w:val="28"/>
          <w:szCs w:val="28"/>
          <w:lang w:val="en-US"/>
        </w:rPr>
        <w:t xml:space="preserve"> </w:t>
      </w:r>
      <w:r>
        <w:rPr>
          <w:rFonts w:ascii="Times New Roman" w:hAnsi="Times New Roman" w:cs="Times New Roman"/>
          <w:b/>
          <w:color w:val="353535"/>
          <w:sz w:val="28"/>
          <w:szCs w:val="28"/>
        </w:rPr>
        <w:t>Владислав</w:t>
      </w:r>
      <w:r w:rsidRPr="00F00242">
        <w:rPr>
          <w:rFonts w:ascii="Times New Roman" w:hAnsi="Times New Roman" w:cs="Times New Roman"/>
          <w:b/>
          <w:color w:val="353535"/>
          <w:sz w:val="28"/>
          <w:szCs w:val="28"/>
          <w:lang w:val="en-US"/>
        </w:rPr>
        <w:t xml:space="preserve"> /</w:t>
      </w:r>
      <w:r>
        <w:rPr>
          <w:rFonts w:ascii="Times New Roman" w:hAnsi="Times New Roman" w:cs="Times New Roman"/>
          <w:b/>
          <w:color w:val="353535"/>
          <w:sz w:val="28"/>
          <w:szCs w:val="28"/>
        </w:rPr>
        <w:t>Магистр</w:t>
      </w:r>
      <w:r w:rsidRPr="00F00242">
        <w:rPr>
          <w:rFonts w:ascii="Times New Roman" w:hAnsi="Times New Roman" w:cs="Times New Roman"/>
          <w:b/>
          <w:color w:val="353535"/>
          <w:sz w:val="28"/>
          <w:szCs w:val="28"/>
          <w:lang w:val="en-US"/>
        </w:rPr>
        <w:t xml:space="preserve"> </w:t>
      </w:r>
      <w:r>
        <w:rPr>
          <w:rFonts w:ascii="Times New Roman" w:hAnsi="Times New Roman" w:cs="Times New Roman"/>
          <w:b/>
          <w:color w:val="353535"/>
          <w:sz w:val="28"/>
          <w:szCs w:val="28"/>
        </w:rPr>
        <w:t>ВШЭ</w:t>
      </w:r>
    </w:p>
    <w:p w:rsidR="00CC6C29" w:rsidRPr="00DE2B40" w:rsidRDefault="00CC6C29" w:rsidP="00CC6C29">
      <w:pPr>
        <w:widowControl w:val="0"/>
        <w:autoSpaceDE w:val="0"/>
        <w:autoSpaceDN w:val="0"/>
        <w:adjustRightInd w:val="0"/>
        <w:spacing w:line="240" w:lineRule="auto"/>
        <w:jc w:val="center"/>
        <w:rPr>
          <w:rFonts w:ascii="Times New Roman" w:hAnsi="Times New Roman" w:cs="Times New Roman"/>
          <w:b/>
          <w:color w:val="353535"/>
          <w:sz w:val="28"/>
          <w:szCs w:val="28"/>
          <w:lang w:val="en-US"/>
        </w:rPr>
      </w:pPr>
      <w:bookmarkStart w:id="0" w:name="_GoBack"/>
      <w:r>
        <w:rPr>
          <w:rFonts w:ascii="Times New Roman" w:hAnsi="Times New Roman" w:cs="Times New Roman"/>
          <w:b/>
          <w:color w:val="353535"/>
          <w:sz w:val="28"/>
          <w:szCs w:val="28"/>
          <w:lang w:val="en-US"/>
        </w:rPr>
        <w:t>U</w:t>
      </w:r>
      <w:r w:rsidRPr="00DE2B40">
        <w:rPr>
          <w:rFonts w:ascii="Times New Roman" w:hAnsi="Times New Roman" w:cs="Times New Roman"/>
          <w:b/>
          <w:color w:val="353535"/>
          <w:sz w:val="28"/>
          <w:szCs w:val="28"/>
          <w:lang w:val="en-US"/>
        </w:rPr>
        <w:t xml:space="preserve">sing non-parametric </w:t>
      </w:r>
      <w:proofErr w:type="spellStart"/>
      <w:r w:rsidRPr="00DE2B40">
        <w:rPr>
          <w:rFonts w:ascii="Times New Roman" w:hAnsi="Times New Roman" w:cs="Times New Roman"/>
          <w:b/>
          <w:color w:val="353535"/>
          <w:sz w:val="28"/>
          <w:szCs w:val="28"/>
          <w:lang w:val="en-US"/>
        </w:rPr>
        <w:t>aproach</w:t>
      </w:r>
      <w:proofErr w:type="spellEnd"/>
      <w:r w:rsidRPr="00DE2B40">
        <w:rPr>
          <w:rFonts w:ascii="Times New Roman" w:hAnsi="Times New Roman" w:cs="Times New Roman"/>
          <w:b/>
          <w:color w:val="353535"/>
          <w:sz w:val="28"/>
          <w:szCs w:val="28"/>
          <w:lang w:val="en-US"/>
        </w:rPr>
        <w:t xml:space="preserve"> for modelling credit risk</w:t>
      </w:r>
    </w:p>
    <w:bookmarkEnd w:id="0"/>
    <w:p w:rsidR="00CC6C29" w:rsidRPr="00DE2B40" w:rsidRDefault="00CC6C29" w:rsidP="00CC6C29">
      <w:pPr>
        <w:widowControl w:val="0"/>
        <w:autoSpaceDE w:val="0"/>
        <w:autoSpaceDN w:val="0"/>
        <w:adjustRightInd w:val="0"/>
        <w:spacing w:line="240" w:lineRule="auto"/>
        <w:ind w:firstLine="708"/>
        <w:jc w:val="both"/>
        <w:rPr>
          <w:rFonts w:ascii="Times New Roman" w:hAnsi="Times New Roman" w:cs="Times New Roman"/>
          <w:color w:val="353535"/>
          <w:sz w:val="28"/>
          <w:szCs w:val="28"/>
          <w:lang w:val="en-US"/>
        </w:rPr>
      </w:pPr>
      <w:r w:rsidRPr="00DE2B40">
        <w:rPr>
          <w:rFonts w:ascii="Times New Roman" w:hAnsi="Times New Roman" w:cs="Times New Roman"/>
          <w:color w:val="353535"/>
          <w:sz w:val="28"/>
          <w:szCs w:val="28"/>
          <w:lang w:val="en-US"/>
        </w:rPr>
        <w:t xml:space="preserve">In the paper, we consider the approach to credit risk modeling as an example of consumer lending. </w:t>
      </w:r>
      <w:r w:rsidRPr="00DE2B40">
        <w:rPr>
          <w:rFonts w:ascii="Times New Roman" w:eastAsia="Times New Roman" w:hAnsi="Times New Roman" w:cs="Times New Roman"/>
          <w:sz w:val="28"/>
          <w:szCs w:val="28"/>
          <w:lang w:val="en"/>
        </w:rPr>
        <w:t xml:space="preserve">Credit risk - the risk associated with the debtor's failure to meet its obligations to the bank. The main tool for </w:t>
      </w:r>
      <w:r w:rsidRPr="00DE2B40">
        <w:rPr>
          <w:rStyle w:val="alt-edited"/>
          <w:rFonts w:ascii="Times New Roman" w:eastAsia="Times New Roman" w:hAnsi="Times New Roman" w:cs="Times New Roman"/>
          <w:sz w:val="28"/>
          <w:szCs w:val="28"/>
          <w:lang w:val="en"/>
        </w:rPr>
        <w:t>credit risk evaluation</w:t>
      </w:r>
      <w:r w:rsidRPr="00DE2B40">
        <w:rPr>
          <w:rFonts w:ascii="Times New Roman" w:eastAsia="Times New Roman" w:hAnsi="Times New Roman" w:cs="Times New Roman"/>
          <w:sz w:val="28"/>
          <w:szCs w:val="28"/>
          <w:lang w:val="en"/>
        </w:rPr>
        <w:t xml:space="preserve"> is the migration matrix - a matrix whose elements are characterized by a change in the behavior of the debtor. For example, if the debtor has missed payment 2 (a 3</w:t>
      </w:r>
      <w:r w:rsidRPr="00DE2B40">
        <w:rPr>
          <w:rFonts w:ascii="Times New Roman" w:eastAsia="Times New Roman" w:hAnsi="Times New Roman" w:cs="Times New Roman"/>
          <w:sz w:val="28"/>
          <w:szCs w:val="28"/>
          <w:vertAlign w:val="superscript"/>
          <w:lang w:val="en"/>
        </w:rPr>
        <w:t>rd</w:t>
      </w:r>
      <w:r w:rsidRPr="00DE2B40">
        <w:rPr>
          <w:rFonts w:ascii="Times New Roman" w:eastAsia="Times New Roman" w:hAnsi="Times New Roman" w:cs="Times New Roman"/>
          <w:sz w:val="28"/>
          <w:szCs w:val="28"/>
          <w:lang w:val="en"/>
        </w:rPr>
        <w:t xml:space="preserve"> category of quality</w:t>
      </w:r>
      <w:r w:rsidRPr="00DE2B40">
        <w:rPr>
          <w:rStyle w:val="a6"/>
          <w:rFonts w:ascii="Times New Roman" w:eastAsia="Times New Roman" w:hAnsi="Times New Roman" w:cs="Times New Roman"/>
          <w:sz w:val="28"/>
          <w:szCs w:val="28"/>
          <w:lang w:val="en"/>
        </w:rPr>
        <w:footnoteReference w:id="1"/>
      </w:r>
      <w:r w:rsidRPr="00DE2B40">
        <w:rPr>
          <w:rFonts w:ascii="Times New Roman" w:eastAsia="Times New Roman" w:hAnsi="Times New Roman" w:cs="Times New Roman"/>
          <w:sz w:val="28"/>
          <w:szCs w:val="28"/>
          <w:lang w:val="en"/>
        </w:rPr>
        <w:t>), then it has 4 possible variants of behavior:</w:t>
      </w:r>
    </w:p>
    <w:p w:rsidR="00CC6C29" w:rsidRPr="00DE2B40" w:rsidRDefault="00CC6C29" w:rsidP="00CC6C29">
      <w:pPr>
        <w:pStyle w:val="a3"/>
        <w:numPr>
          <w:ilvl w:val="0"/>
          <w:numId w:val="1"/>
        </w:numPr>
        <w:spacing w:after="0" w:line="240" w:lineRule="auto"/>
        <w:rPr>
          <w:rStyle w:val="alt-edited"/>
          <w:rFonts w:ascii="Times New Roman" w:eastAsia="Times New Roman" w:hAnsi="Times New Roman" w:cs="Times New Roman"/>
          <w:sz w:val="28"/>
          <w:szCs w:val="28"/>
          <w:lang w:val="en-US"/>
        </w:rPr>
      </w:pPr>
      <w:r w:rsidRPr="00DE2B40">
        <w:rPr>
          <w:rFonts w:ascii="Times New Roman" w:eastAsia="Times New Roman" w:hAnsi="Times New Roman" w:cs="Times New Roman"/>
          <w:sz w:val="28"/>
          <w:szCs w:val="28"/>
          <w:lang w:val="en"/>
        </w:rPr>
        <w:t>Migrating from 3 to 2. The debtor pays 1 payment and then has 1 missed payment (2</w:t>
      </w:r>
      <w:r w:rsidRPr="00DE2B40">
        <w:rPr>
          <w:rFonts w:ascii="Times New Roman" w:eastAsia="Times New Roman" w:hAnsi="Times New Roman" w:cs="Times New Roman"/>
          <w:sz w:val="28"/>
          <w:szCs w:val="28"/>
          <w:vertAlign w:val="superscript"/>
          <w:lang w:val="en"/>
        </w:rPr>
        <w:t>nd</w:t>
      </w:r>
      <w:r w:rsidRPr="00DE2B40">
        <w:rPr>
          <w:rFonts w:ascii="Times New Roman" w:eastAsia="Times New Roman" w:hAnsi="Times New Roman" w:cs="Times New Roman"/>
          <w:sz w:val="28"/>
          <w:szCs w:val="28"/>
          <w:lang w:val="en"/>
        </w:rPr>
        <w:t xml:space="preserve"> category of quality);</w:t>
      </w:r>
    </w:p>
    <w:p w:rsidR="00CC6C29" w:rsidRPr="00DE2B40" w:rsidRDefault="00CC6C29" w:rsidP="00CC6C29">
      <w:pPr>
        <w:pStyle w:val="a3"/>
        <w:numPr>
          <w:ilvl w:val="0"/>
          <w:numId w:val="1"/>
        </w:numPr>
        <w:spacing w:after="0" w:line="240" w:lineRule="auto"/>
        <w:rPr>
          <w:rFonts w:ascii="Times New Roman" w:eastAsia="Times New Roman" w:hAnsi="Times New Roman" w:cs="Times New Roman"/>
          <w:sz w:val="28"/>
          <w:szCs w:val="28"/>
          <w:lang w:val="en-US"/>
        </w:rPr>
      </w:pPr>
      <w:r w:rsidRPr="00DE2B40">
        <w:rPr>
          <w:rFonts w:ascii="Times New Roman" w:eastAsia="Times New Roman" w:hAnsi="Times New Roman" w:cs="Times New Roman"/>
          <w:sz w:val="28"/>
          <w:szCs w:val="28"/>
          <w:lang w:val="en"/>
        </w:rPr>
        <w:t xml:space="preserve">Migration from 3 to 1. The debtor pays 2 payment and then </w:t>
      </w:r>
      <w:r w:rsidRPr="00DE2B40">
        <w:rPr>
          <w:rFonts w:ascii="Times New Roman" w:eastAsia="Times New Roman" w:hAnsi="Times New Roman" w:cs="Times New Roman"/>
          <w:sz w:val="28"/>
          <w:szCs w:val="28"/>
          <w:lang w:val="en-US"/>
        </w:rPr>
        <w:t>he</w:t>
      </w:r>
      <w:r w:rsidRPr="00DE2B40">
        <w:rPr>
          <w:rFonts w:ascii="Times New Roman" w:eastAsia="Times New Roman" w:hAnsi="Times New Roman" w:cs="Times New Roman"/>
          <w:sz w:val="28"/>
          <w:szCs w:val="28"/>
          <w:lang w:val="en"/>
        </w:rPr>
        <w:t xml:space="preserve"> has not missed payments (1</w:t>
      </w:r>
      <w:r w:rsidRPr="00DE2B40">
        <w:rPr>
          <w:rFonts w:ascii="Times New Roman" w:eastAsia="Times New Roman" w:hAnsi="Times New Roman" w:cs="Times New Roman"/>
          <w:sz w:val="28"/>
          <w:szCs w:val="28"/>
          <w:vertAlign w:val="superscript"/>
          <w:lang w:val="en"/>
        </w:rPr>
        <w:t>st</w:t>
      </w:r>
      <w:r w:rsidRPr="00DE2B40">
        <w:rPr>
          <w:rFonts w:ascii="Times New Roman" w:eastAsia="Times New Roman" w:hAnsi="Times New Roman" w:cs="Times New Roman"/>
          <w:sz w:val="28"/>
          <w:szCs w:val="28"/>
          <w:lang w:val="en"/>
        </w:rPr>
        <w:t xml:space="preserve"> category of quality);</w:t>
      </w:r>
    </w:p>
    <w:p w:rsidR="00CC6C29" w:rsidRPr="00DE2B40" w:rsidRDefault="00CC6C29" w:rsidP="00CC6C29">
      <w:pPr>
        <w:pStyle w:val="a3"/>
        <w:numPr>
          <w:ilvl w:val="0"/>
          <w:numId w:val="1"/>
        </w:numPr>
        <w:spacing w:after="0" w:line="240" w:lineRule="auto"/>
        <w:rPr>
          <w:rStyle w:val="alt-edited"/>
          <w:rFonts w:ascii="Times New Roman" w:eastAsia="Times New Roman" w:hAnsi="Times New Roman" w:cs="Times New Roman"/>
          <w:sz w:val="28"/>
          <w:szCs w:val="28"/>
          <w:lang w:val="en-US"/>
        </w:rPr>
      </w:pPr>
      <w:r w:rsidRPr="00DE2B40">
        <w:rPr>
          <w:rFonts w:ascii="Times New Roman" w:eastAsia="Times New Roman" w:hAnsi="Times New Roman" w:cs="Times New Roman"/>
          <w:sz w:val="28"/>
          <w:szCs w:val="28"/>
          <w:lang w:val="en"/>
        </w:rPr>
        <w:t>Migrating from 3 to 0. The debtor closes a loan contract and then it does not have obligations to the bank;</w:t>
      </w:r>
    </w:p>
    <w:p w:rsidR="00CC6C29" w:rsidRPr="00DE2B40" w:rsidRDefault="00CC6C29" w:rsidP="00CC6C29">
      <w:pPr>
        <w:pStyle w:val="a3"/>
        <w:numPr>
          <w:ilvl w:val="0"/>
          <w:numId w:val="1"/>
        </w:numPr>
        <w:spacing w:after="0" w:line="240" w:lineRule="auto"/>
        <w:rPr>
          <w:rFonts w:ascii="Times New Roman" w:eastAsia="Times New Roman" w:hAnsi="Times New Roman" w:cs="Times New Roman"/>
          <w:sz w:val="28"/>
          <w:szCs w:val="28"/>
          <w:lang w:val="en-US"/>
        </w:rPr>
      </w:pPr>
      <w:r w:rsidRPr="00DE2B40">
        <w:rPr>
          <w:rFonts w:ascii="Times New Roman" w:eastAsia="Times New Roman" w:hAnsi="Times New Roman" w:cs="Times New Roman"/>
          <w:sz w:val="28"/>
          <w:szCs w:val="28"/>
          <w:lang w:val="en"/>
        </w:rPr>
        <w:t>Migrating from 3 to 4. The debtor does not pay the next payment and have 3 missed payment (quality category 4)</w:t>
      </w:r>
    </w:p>
    <w:p w:rsidR="00CC6C29" w:rsidRPr="00DE2B40" w:rsidRDefault="00CC6C29" w:rsidP="00CC6C29">
      <w:pPr>
        <w:spacing w:line="240" w:lineRule="auto"/>
        <w:rPr>
          <w:rFonts w:ascii="Times New Roman" w:eastAsia="Times New Roman" w:hAnsi="Times New Roman" w:cs="Times New Roman"/>
          <w:sz w:val="28"/>
          <w:szCs w:val="28"/>
          <w:lang w:val="en"/>
        </w:rPr>
      </w:pPr>
      <w:r w:rsidRPr="00DE2B40">
        <w:rPr>
          <w:rStyle w:val="alt-edited"/>
          <w:rFonts w:ascii="Times New Roman" w:eastAsia="Times New Roman" w:hAnsi="Times New Roman" w:cs="Times New Roman"/>
          <w:sz w:val="28"/>
          <w:szCs w:val="28"/>
          <w:lang w:val="en"/>
        </w:rPr>
        <w:t>Each of these</w:t>
      </w:r>
      <w:r w:rsidRPr="00DE2B40">
        <w:rPr>
          <w:rFonts w:ascii="Times New Roman" w:eastAsia="Times New Roman" w:hAnsi="Times New Roman" w:cs="Times New Roman"/>
          <w:sz w:val="28"/>
          <w:szCs w:val="28"/>
          <w:lang w:val="en"/>
        </w:rPr>
        <w:t xml:space="preserve"> </w:t>
      </w:r>
      <w:proofErr w:type="gramStart"/>
      <w:r w:rsidRPr="00DE2B40">
        <w:rPr>
          <w:rFonts w:ascii="Times New Roman" w:eastAsia="Times New Roman" w:hAnsi="Times New Roman" w:cs="Times New Roman"/>
          <w:sz w:val="28"/>
          <w:szCs w:val="28"/>
          <w:lang w:val="en"/>
        </w:rPr>
        <w:t>event</w:t>
      </w:r>
      <w:proofErr w:type="gramEnd"/>
      <w:r w:rsidRPr="00DE2B40">
        <w:rPr>
          <w:rFonts w:ascii="Times New Roman" w:eastAsia="Times New Roman" w:hAnsi="Times New Roman" w:cs="Times New Roman"/>
          <w:sz w:val="28"/>
          <w:szCs w:val="28"/>
          <w:lang w:val="en"/>
        </w:rPr>
        <w:t xml:space="preserve"> occurs with a certain probability, the probability of these events are the elements of the migration matrix. </w:t>
      </w:r>
      <w:r w:rsidRPr="00DE2B40">
        <w:rPr>
          <w:rStyle w:val="alt-edited"/>
          <w:rFonts w:ascii="Times New Roman" w:eastAsia="Times New Roman" w:hAnsi="Times New Roman" w:cs="Times New Roman"/>
          <w:sz w:val="28"/>
          <w:szCs w:val="28"/>
          <w:lang w:val="en-US"/>
        </w:rPr>
        <w:t>I</w:t>
      </w:r>
      <w:r w:rsidRPr="00DE2B40">
        <w:rPr>
          <w:rStyle w:val="alt-edited"/>
          <w:rFonts w:ascii="Times New Roman" w:eastAsia="Times New Roman" w:hAnsi="Times New Roman" w:cs="Times New Roman"/>
          <w:sz w:val="28"/>
          <w:szCs w:val="28"/>
          <w:lang w:val="en"/>
        </w:rPr>
        <w:t>t is crucial</w:t>
      </w:r>
      <w:r w:rsidRPr="00DE2B40">
        <w:rPr>
          <w:rFonts w:ascii="Times New Roman" w:eastAsia="Times New Roman" w:hAnsi="Times New Roman" w:cs="Times New Roman"/>
          <w:sz w:val="28"/>
          <w:szCs w:val="28"/>
          <w:lang w:val="en"/>
        </w:rPr>
        <w:t xml:space="preserve"> to know the distribution of loans by quality categories (number of missed payments) for the bank. The bank needs more capital to cover credit risk loses, if the bank's loan portfolio consists of loans </w:t>
      </w:r>
      <w:r w:rsidRPr="00DE2B40">
        <w:rPr>
          <w:rStyle w:val="alt-edited"/>
          <w:rFonts w:ascii="Times New Roman" w:eastAsia="Times New Roman" w:hAnsi="Times New Roman" w:cs="Times New Roman"/>
          <w:sz w:val="28"/>
          <w:szCs w:val="28"/>
          <w:lang w:val="en"/>
        </w:rPr>
        <w:t>with a large number of</w:t>
      </w:r>
      <w:r w:rsidRPr="00DE2B40">
        <w:rPr>
          <w:rFonts w:ascii="Times New Roman" w:eastAsia="Times New Roman" w:hAnsi="Times New Roman" w:cs="Times New Roman"/>
          <w:sz w:val="28"/>
          <w:szCs w:val="28"/>
          <w:lang w:val="en"/>
        </w:rPr>
        <w:t xml:space="preserve"> </w:t>
      </w:r>
      <w:r w:rsidRPr="00DE2B40">
        <w:rPr>
          <w:rStyle w:val="alt-edited"/>
          <w:rFonts w:ascii="Times New Roman" w:eastAsia="Times New Roman" w:hAnsi="Times New Roman" w:cs="Times New Roman"/>
          <w:sz w:val="28"/>
          <w:szCs w:val="28"/>
          <w:lang w:val="en"/>
        </w:rPr>
        <w:t>delayed payments</w:t>
      </w:r>
      <w:r w:rsidRPr="00DE2B40">
        <w:rPr>
          <w:rFonts w:ascii="Times New Roman" w:eastAsia="Times New Roman" w:hAnsi="Times New Roman" w:cs="Times New Roman"/>
          <w:sz w:val="28"/>
          <w:szCs w:val="28"/>
          <w:lang w:val="en"/>
        </w:rPr>
        <w:t>. So, we have to build migration matrix model in order to construct credit risk model.</w:t>
      </w:r>
    </w:p>
    <w:p w:rsidR="00CC6C29" w:rsidRPr="00DE2B40" w:rsidRDefault="00CC6C29" w:rsidP="00CC6C29">
      <w:pPr>
        <w:spacing w:line="240" w:lineRule="auto"/>
        <w:rPr>
          <w:rFonts w:ascii="Times New Roman" w:eastAsia="Times New Roman" w:hAnsi="Times New Roman" w:cs="Times New Roman"/>
          <w:sz w:val="28"/>
          <w:szCs w:val="28"/>
          <w:lang w:val="en-US"/>
        </w:rPr>
      </w:pPr>
      <w:r w:rsidRPr="00DE2B40">
        <w:rPr>
          <w:rFonts w:ascii="Times New Roman" w:eastAsia="Times New Roman" w:hAnsi="Times New Roman" w:cs="Times New Roman"/>
          <w:sz w:val="28"/>
          <w:szCs w:val="28"/>
          <w:lang w:val="en"/>
        </w:rPr>
        <w:t>We</w:t>
      </w:r>
      <w:r w:rsidRPr="00DE2B40">
        <w:rPr>
          <w:rFonts w:ascii="Times New Roman" w:eastAsia="Times New Roman" w:hAnsi="Times New Roman" w:cs="Times New Roman"/>
          <w:sz w:val="28"/>
          <w:szCs w:val="28"/>
          <w:lang w:val="en-US"/>
        </w:rPr>
        <w:t xml:space="preserve"> suppose that migration matrix decomposed on 3 curves:</w:t>
      </w:r>
    </w:p>
    <w:p w:rsidR="00CC6C29" w:rsidRPr="00DE2B40" w:rsidRDefault="00CC6C29" w:rsidP="00CC6C29">
      <w:pPr>
        <w:pStyle w:val="a3"/>
        <w:numPr>
          <w:ilvl w:val="0"/>
          <w:numId w:val="2"/>
        </w:numPr>
        <w:spacing w:after="0" w:line="240" w:lineRule="auto"/>
        <w:rPr>
          <w:rFonts w:ascii="Times New Roman" w:eastAsia="Times New Roman" w:hAnsi="Times New Roman" w:cs="Times New Roman"/>
          <w:sz w:val="28"/>
          <w:szCs w:val="28"/>
          <w:lang w:val="en" w:eastAsia="ru-RU"/>
        </w:rPr>
      </w:pPr>
      <w:r w:rsidRPr="00DE2B40">
        <w:rPr>
          <w:rFonts w:ascii="Times New Roman" w:eastAsia="Times New Roman" w:hAnsi="Times New Roman" w:cs="Times New Roman"/>
          <w:sz w:val="28"/>
          <w:szCs w:val="28"/>
          <w:lang w:val="en" w:eastAsia="ru-RU"/>
        </w:rPr>
        <w:t>Exogenous influence - a function depending on the calendar date</w:t>
      </w:r>
    </w:p>
    <w:p w:rsidR="00CC6C29" w:rsidRPr="00DE2B40" w:rsidRDefault="00CC6C29" w:rsidP="00CC6C29">
      <w:pPr>
        <w:pStyle w:val="a3"/>
        <w:numPr>
          <w:ilvl w:val="0"/>
          <w:numId w:val="2"/>
        </w:numPr>
        <w:spacing w:after="0" w:line="240" w:lineRule="auto"/>
        <w:rPr>
          <w:rFonts w:ascii="Times New Roman" w:eastAsia="Times New Roman" w:hAnsi="Times New Roman" w:cs="Times New Roman"/>
          <w:sz w:val="28"/>
          <w:szCs w:val="28"/>
          <w:lang w:val="en" w:eastAsia="ru-RU"/>
        </w:rPr>
      </w:pPr>
      <w:r w:rsidRPr="00DE2B40">
        <w:rPr>
          <w:rFonts w:ascii="Times New Roman" w:eastAsia="Times New Roman" w:hAnsi="Times New Roman" w:cs="Times New Roman"/>
          <w:sz w:val="28"/>
          <w:szCs w:val="28"/>
          <w:lang w:val="en" w:eastAsia="ru-RU"/>
        </w:rPr>
        <w:t>Cohort effect (vintage quality curve) - a function depending on the date of loan’s issue</w:t>
      </w:r>
    </w:p>
    <w:p w:rsidR="00CC6C29" w:rsidRPr="00DE2B40" w:rsidRDefault="00CC6C29" w:rsidP="00CC6C29">
      <w:pPr>
        <w:pStyle w:val="a3"/>
        <w:numPr>
          <w:ilvl w:val="0"/>
          <w:numId w:val="2"/>
        </w:numPr>
        <w:spacing w:after="0" w:line="240" w:lineRule="auto"/>
        <w:rPr>
          <w:rFonts w:ascii="Times New Roman" w:eastAsia="Times New Roman" w:hAnsi="Times New Roman" w:cs="Times New Roman"/>
          <w:sz w:val="28"/>
          <w:szCs w:val="28"/>
          <w:lang w:val="en" w:eastAsia="ru-RU"/>
        </w:rPr>
      </w:pPr>
      <w:r w:rsidRPr="00DE2B40">
        <w:rPr>
          <w:rFonts w:ascii="Times New Roman" w:eastAsia="Times New Roman" w:hAnsi="Times New Roman" w:cs="Times New Roman"/>
          <w:sz w:val="28"/>
          <w:szCs w:val="28"/>
          <w:lang w:val="en" w:eastAsia="ru-RU"/>
        </w:rPr>
        <w:t>Ageing - a function which depends on the age of the loan (age is defined as the number of full months between the time of issue and the current calendar date)</w:t>
      </w:r>
    </w:p>
    <w:p w:rsidR="00CC6C29" w:rsidRPr="00DE2B40" w:rsidRDefault="00CC6C29" w:rsidP="00CC6C29">
      <w:pPr>
        <w:spacing w:line="240" w:lineRule="auto"/>
        <w:rPr>
          <w:rFonts w:ascii="Times New Roman" w:eastAsia="Times New Roman" w:hAnsi="Times New Roman" w:cs="Times New Roman"/>
          <w:sz w:val="28"/>
          <w:szCs w:val="28"/>
          <w:lang w:val="en"/>
        </w:rPr>
      </w:pPr>
      <w:r w:rsidRPr="00DE2B40">
        <w:rPr>
          <w:rFonts w:ascii="Times New Roman" w:eastAsia="Times New Roman" w:hAnsi="Times New Roman" w:cs="Times New Roman"/>
          <w:sz w:val="28"/>
          <w:szCs w:val="28"/>
          <w:lang w:val="en"/>
        </w:rPr>
        <w:t xml:space="preserve">It is assumed that the exogenous function </w:t>
      </w:r>
      <w:proofErr w:type="spellStart"/>
      <w:r w:rsidRPr="00DE2B40">
        <w:rPr>
          <w:rStyle w:val="alt-edited"/>
          <w:rFonts w:ascii="Times New Roman" w:eastAsia="Times New Roman" w:hAnsi="Times New Roman" w:cs="Times New Roman"/>
          <w:sz w:val="28"/>
          <w:szCs w:val="28"/>
          <w:lang w:val="en"/>
        </w:rPr>
        <w:t>affect</w:t>
      </w:r>
      <w:proofErr w:type="spellEnd"/>
      <w:r w:rsidRPr="00DE2B40">
        <w:rPr>
          <w:rFonts w:ascii="Times New Roman" w:eastAsia="Times New Roman" w:hAnsi="Times New Roman" w:cs="Times New Roman"/>
          <w:sz w:val="28"/>
          <w:szCs w:val="28"/>
          <w:lang w:val="en"/>
        </w:rPr>
        <w:t xml:space="preserve"> on each cohort and the vintage quality effect is different for each generation of loan’s issue. This type of model is very popular in epidemiology and biostatistics (Yang </w:t>
      </w:r>
      <w:proofErr w:type="gramStart"/>
      <w:r w:rsidRPr="00DE2B40">
        <w:rPr>
          <w:rFonts w:ascii="Times New Roman" w:eastAsia="Times New Roman" w:hAnsi="Times New Roman" w:cs="Times New Roman"/>
          <w:sz w:val="28"/>
          <w:szCs w:val="28"/>
          <w:lang w:val="en"/>
        </w:rPr>
        <w:t>et</w:t>
      </w:r>
      <w:proofErr w:type="gramEnd"/>
      <w:r w:rsidRPr="00DE2B40">
        <w:rPr>
          <w:rFonts w:ascii="Times New Roman" w:eastAsia="Times New Roman" w:hAnsi="Times New Roman" w:cs="Times New Roman"/>
          <w:sz w:val="28"/>
          <w:szCs w:val="28"/>
          <w:lang w:val="en"/>
        </w:rPr>
        <w:t xml:space="preserve">. </w:t>
      </w:r>
      <w:proofErr w:type="gramStart"/>
      <w:r w:rsidRPr="00DE2B40">
        <w:rPr>
          <w:rFonts w:ascii="Times New Roman" w:eastAsia="Times New Roman" w:hAnsi="Times New Roman" w:cs="Times New Roman"/>
          <w:sz w:val="28"/>
          <w:szCs w:val="28"/>
          <w:lang w:val="en"/>
        </w:rPr>
        <w:t>Al., 2013).</w:t>
      </w:r>
      <w:proofErr w:type="gramEnd"/>
    </w:p>
    <w:p w:rsidR="00CC6C29" w:rsidRPr="00DE2B40" w:rsidRDefault="00CC6C29" w:rsidP="00CC6C29">
      <w:pPr>
        <w:spacing w:line="240" w:lineRule="auto"/>
        <w:rPr>
          <w:rFonts w:ascii="Times New Roman" w:eastAsia="Times New Roman" w:hAnsi="Times New Roman" w:cs="Times New Roman"/>
          <w:sz w:val="28"/>
          <w:szCs w:val="28"/>
          <w:lang w:val="en-US"/>
        </w:rPr>
      </w:pPr>
      <w:r w:rsidRPr="00DE2B40">
        <w:rPr>
          <w:rFonts w:ascii="Times New Roman" w:eastAsia="Times New Roman" w:hAnsi="Times New Roman" w:cs="Times New Roman"/>
          <w:sz w:val="28"/>
          <w:szCs w:val="28"/>
          <w:lang w:val="en"/>
        </w:rPr>
        <w:t>It should be noted that for this kind of decomposition we have to use only actual values of migration matrix. But this data should be presented in a dual time dynamic (age and calendar date).</w:t>
      </w:r>
    </w:p>
    <w:p w:rsidR="00CC6C29" w:rsidRPr="00DE2B40" w:rsidRDefault="00CC6C29" w:rsidP="00CC6C29">
      <w:pPr>
        <w:spacing w:line="240" w:lineRule="auto"/>
        <w:rPr>
          <w:rFonts w:ascii="Times New Roman" w:eastAsia="Times New Roman" w:hAnsi="Times New Roman" w:cs="Times New Roman"/>
          <w:sz w:val="28"/>
          <w:szCs w:val="28"/>
          <w:lang w:val="en-US"/>
        </w:rPr>
      </w:pPr>
      <w:r w:rsidRPr="00DE2B40">
        <w:rPr>
          <w:rStyle w:val="alt-edited"/>
          <w:rFonts w:ascii="Times New Roman" w:eastAsia="Times New Roman" w:hAnsi="Times New Roman" w:cs="Times New Roman"/>
          <w:sz w:val="28"/>
          <w:szCs w:val="28"/>
          <w:lang w:val="en"/>
        </w:rPr>
        <w:t>To obtain</w:t>
      </w:r>
      <w:r w:rsidRPr="00DE2B40">
        <w:rPr>
          <w:rFonts w:ascii="Times New Roman" w:eastAsia="Times New Roman" w:hAnsi="Times New Roman" w:cs="Times New Roman"/>
          <w:sz w:val="28"/>
          <w:szCs w:val="28"/>
          <w:lang w:val="en"/>
        </w:rPr>
        <w:t xml:space="preserve"> three factors, discussed above, we use several non-parametric estimation methods such as, GAM (Generalized additive model) (Wood, 2006) and VGAM </w:t>
      </w:r>
      <w:r w:rsidRPr="00DE2B40">
        <w:rPr>
          <w:rFonts w:ascii="Times New Roman" w:eastAsia="Times New Roman" w:hAnsi="Times New Roman" w:cs="Times New Roman"/>
          <w:sz w:val="28"/>
          <w:szCs w:val="28"/>
          <w:lang w:val="en"/>
        </w:rPr>
        <w:lastRenderedPageBreak/>
        <w:t>(Vector generalized additive model) (Yee, 2015). In fact, for decomposition it is necessary to solve the following optimization problem:</w:t>
      </w:r>
    </w:p>
    <w:p w:rsidR="00CC6C29" w:rsidRPr="00DE2B40" w:rsidRDefault="00CC6C29" w:rsidP="00CC6C29">
      <w:pPr>
        <w:spacing w:line="240" w:lineRule="auto"/>
        <w:rPr>
          <w:rFonts w:ascii="Times New Roman" w:eastAsia="Times New Roman" w:hAnsi="Times New Roman" w:cs="Times New Roman"/>
          <w:sz w:val="28"/>
          <w:szCs w:val="28"/>
          <w:lang w:val="en-US"/>
        </w:rPr>
      </w:pPr>
    </w:p>
    <w:p w:rsidR="00CC6C29" w:rsidRPr="00DE2B40" w:rsidRDefault="00CC6C29" w:rsidP="00CC6C29">
      <w:pPr>
        <w:pStyle w:val="j1"/>
        <w:spacing w:line="240" w:lineRule="auto"/>
        <w:jc w:val="center"/>
        <w:rPr>
          <w:i/>
          <w:iCs/>
          <w:noProof/>
          <w:color w:val="000000" w:themeColor="text1"/>
          <w:sz w:val="28"/>
          <w:szCs w:val="28"/>
          <w:lang w:val="en-US"/>
        </w:rPr>
      </w:pPr>
      <m:oMathPara>
        <m:oMath>
          <m:r>
            <w:rPr>
              <w:rFonts w:ascii="Cambria Math" w:hAnsi="Cambria Math"/>
              <w:noProof/>
              <w:color w:val="000000" w:themeColor="text1"/>
              <w:sz w:val="28"/>
              <w:szCs w:val="28"/>
            </w:rPr>
            <m:t>ε=δ</m:t>
          </m:r>
          <m:d>
            <m:dPr>
              <m:ctrlPr>
                <w:rPr>
                  <w:rFonts w:ascii="Cambria Math" w:hAnsi="Cambria Math"/>
                  <w:i/>
                  <w:noProof/>
                  <w:color w:val="000000" w:themeColor="text1"/>
                  <w:sz w:val="28"/>
                  <w:szCs w:val="28"/>
                  <w:lang w:bidi="ar-AE"/>
                </w:rPr>
              </m:ctrlPr>
            </m:dPr>
            <m:e>
              <m:sSub>
                <m:sSubPr>
                  <m:ctrlPr>
                    <w:rPr>
                      <w:rFonts w:ascii="Cambria Math" w:hAnsi="Cambria Math"/>
                      <w:i/>
                      <w:iCs/>
                      <w:noProof/>
                      <w:color w:val="000000" w:themeColor="text1"/>
                      <w:sz w:val="28"/>
                      <w:szCs w:val="28"/>
                    </w:rPr>
                  </m:ctrlPr>
                </m:sSubPr>
                <m:e>
                  <m:r>
                    <w:rPr>
                      <w:rFonts w:ascii="Cambria Math" w:hAnsi="Cambria Math"/>
                      <w:noProof/>
                      <w:color w:val="000000" w:themeColor="text1"/>
                      <w:sz w:val="28"/>
                      <w:szCs w:val="28"/>
                    </w:rPr>
                    <m:t>y</m:t>
                  </m:r>
                </m:e>
                <m:sub>
                  <m:r>
                    <w:rPr>
                      <w:rFonts w:ascii="Cambria Math" w:hAnsi="Cambria Math"/>
                      <w:noProof/>
                      <w:color w:val="000000" w:themeColor="text1"/>
                      <w:sz w:val="28"/>
                      <w:szCs w:val="28"/>
                    </w:rPr>
                    <m:t>ij</m:t>
                  </m:r>
                </m:sub>
              </m:sSub>
              <m:d>
                <m:dPr>
                  <m:ctrlPr>
                    <w:rPr>
                      <w:rFonts w:ascii="Cambria Math" w:hAnsi="Cambria Math"/>
                      <w:i/>
                      <w:iCs/>
                      <w:noProof/>
                      <w:color w:val="000000" w:themeColor="text1"/>
                      <w:sz w:val="28"/>
                      <w:szCs w:val="28"/>
                    </w:rPr>
                  </m:ctrlPr>
                </m:dPr>
                <m:e>
                  <m:r>
                    <w:rPr>
                      <w:rFonts w:ascii="Cambria Math" w:hAnsi="Cambria Math"/>
                      <w:noProof/>
                      <w:color w:val="000000" w:themeColor="text1"/>
                      <w:sz w:val="28"/>
                      <w:szCs w:val="28"/>
                    </w:rPr>
                    <m:t>m</m:t>
                  </m:r>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rPr>
                    <m:t>e</m:t>
                  </m:r>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rPr>
                    <m:t>v</m:t>
                  </m:r>
                </m:e>
              </m:d>
            </m:e>
          </m:d>
          <m:r>
            <w:rPr>
              <w:rFonts w:ascii="Cambria Math" w:hAnsi="Cambria Math"/>
              <w:noProof/>
              <w:color w:val="000000" w:themeColor="text1"/>
              <w:sz w:val="28"/>
              <w:szCs w:val="28"/>
              <w:rtl/>
              <w:lang w:bidi="ar-AE"/>
            </w:rPr>
            <m:t>-</m:t>
          </m:r>
          <m:sSub>
            <m:sSubPr>
              <m:ctrlPr>
                <w:rPr>
                  <w:rFonts w:ascii="Cambria Math" w:hAnsi="Cambria Math"/>
                  <w:i/>
                  <w:iCs/>
                  <w:noProof/>
                  <w:color w:val="000000" w:themeColor="text1"/>
                  <w:sz w:val="28"/>
                  <w:szCs w:val="28"/>
                </w:rPr>
              </m:ctrlPr>
            </m:sSubPr>
            <m:e>
              <m:r>
                <w:rPr>
                  <w:rFonts w:ascii="Cambria Math" w:hAnsi="Cambria Math"/>
                  <w:noProof/>
                  <w:color w:val="000000" w:themeColor="text1"/>
                  <w:sz w:val="28"/>
                  <w:szCs w:val="28"/>
                </w:rPr>
                <m:t>f</m:t>
              </m:r>
            </m:e>
            <m:sub>
              <m:r>
                <w:rPr>
                  <w:rFonts w:ascii="Cambria Math" w:hAnsi="Cambria Math"/>
                  <w:noProof/>
                  <w:color w:val="000000" w:themeColor="text1"/>
                  <w:sz w:val="28"/>
                  <w:szCs w:val="28"/>
                </w:rPr>
                <m:t>ij</m:t>
              </m:r>
            </m:sub>
          </m:sSub>
          <m:d>
            <m:dPr>
              <m:ctrlPr>
                <w:rPr>
                  <w:rFonts w:ascii="Cambria Math" w:hAnsi="Cambria Math"/>
                  <w:i/>
                  <w:iCs/>
                  <w:noProof/>
                  <w:color w:val="000000" w:themeColor="text1"/>
                  <w:sz w:val="28"/>
                  <w:szCs w:val="28"/>
                </w:rPr>
              </m:ctrlPr>
            </m:dPr>
            <m:e>
              <m:r>
                <w:rPr>
                  <w:rFonts w:ascii="Cambria Math" w:hAnsi="Cambria Math"/>
                  <w:noProof/>
                  <w:color w:val="000000" w:themeColor="text1"/>
                  <w:sz w:val="28"/>
                  <w:szCs w:val="28"/>
                </w:rPr>
                <m:t>m</m:t>
              </m:r>
            </m:e>
          </m:d>
          <m:r>
            <w:rPr>
              <w:rFonts w:ascii="Cambria Math" w:hAnsi="Cambria Math"/>
              <w:noProof/>
              <w:color w:val="000000" w:themeColor="text1"/>
              <w:sz w:val="28"/>
              <w:szCs w:val="28"/>
              <w:rtl/>
              <w:lang w:bidi="ar-AE"/>
            </w:rPr>
            <m:t>+</m:t>
          </m:r>
          <m:sSub>
            <m:sSubPr>
              <m:ctrlPr>
                <w:rPr>
                  <w:rFonts w:ascii="Cambria Math" w:hAnsi="Cambria Math"/>
                  <w:i/>
                  <w:iCs/>
                  <w:noProof/>
                  <w:color w:val="000000" w:themeColor="text1"/>
                  <w:sz w:val="28"/>
                  <w:szCs w:val="28"/>
                </w:rPr>
              </m:ctrlPr>
            </m:sSubPr>
            <m:e>
              <m:r>
                <w:rPr>
                  <w:rFonts w:ascii="Cambria Math" w:hAnsi="Cambria Math"/>
                  <w:noProof/>
                  <w:color w:val="000000" w:themeColor="text1"/>
                  <w:sz w:val="28"/>
                  <w:szCs w:val="28"/>
                  <w:lang w:val="en-US"/>
                </w:rPr>
                <m:t>g</m:t>
              </m:r>
            </m:e>
            <m:sub>
              <m:r>
                <w:rPr>
                  <w:rFonts w:ascii="Cambria Math" w:hAnsi="Cambria Math"/>
                  <w:noProof/>
                  <w:color w:val="000000" w:themeColor="text1"/>
                  <w:sz w:val="28"/>
                  <w:szCs w:val="28"/>
                </w:rPr>
                <m:t>ij</m:t>
              </m:r>
            </m:sub>
          </m:sSub>
          <m:d>
            <m:dPr>
              <m:ctrlPr>
                <w:rPr>
                  <w:rFonts w:ascii="Cambria Math" w:hAnsi="Cambria Math"/>
                  <w:i/>
                  <w:iCs/>
                  <w:noProof/>
                  <w:color w:val="000000" w:themeColor="text1"/>
                  <w:sz w:val="28"/>
                  <w:szCs w:val="28"/>
                </w:rPr>
              </m:ctrlPr>
            </m:dPr>
            <m:e>
              <m:r>
                <w:rPr>
                  <w:rFonts w:ascii="Cambria Math" w:hAnsi="Cambria Math"/>
                  <w:noProof/>
                  <w:color w:val="000000" w:themeColor="text1"/>
                  <w:sz w:val="28"/>
                  <w:szCs w:val="28"/>
                </w:rPr>
                <m:t>e</m:t>
              </m:r>
            </m:e>
          </m:d>
          <m:r>
            <w:rPr>
              <w:rFonts w:ascii="Cambria Math" w:hAnsi="Cambria Math"/>
              <w:noProof/>
              <w:color w:val="000000" w:themeColor="text1"/>
              <w:sz w:val="28"/>
              <w:szCs w:val="28"/>
              <w:rtl/>
              <w:lang w:bidi="ar-AE"/>
            </w:rPr>
            <m:t>+</m:t>
          </m:r>
          <m:sSub>
            <m:sSubPr>
              <m:ctrlPr>
                <w:rPr>
                  <w:rFonts w:ascii="Cambria Math" w:hAnsi="Cambria Math"/>
                  <w:i/>
                  <w:iCs/>
                  <w:noProof/>
                  <w:color w:val="000000" w:themeColor="text1"/>
                  <w:sz w:val="28"/>
                  <w:szCs w:val="28"/>
                </w:rPr>
              </m:ctrlPr>
            </m:sSubPr>
            <m:e>
              <m:r>
                <w:rPr>
                  <w:rFonts w:ascii="Cambria Math" w:hAnsi="Cambria Math"/>
                  <w:noProof/>
                  <w:color w:val="000000" w:themeColor="text1"/>
                  <w:sz w:val="28"/>
                  <w:szCs w:val="28"/>
                  <w:lang w:val="en-US"/>
                </w:rPr>
                <m:t>h</m:t>
              </m:r>
            </m:e>
            <m:sub>
              <m:r>
                <w:rPr>
                  <w:rFonts w:ascii="Cambria Math" w:hAnsi="Cambria Math"/>
                  <w:noProof/>
                  <w:color w:val="000000" w:themeColor="text1"/>
                  <w:sz w:val="28"/>
                  <w:szCs w:val="28"/>
                </w:rPr>
                <m:t>ij</m:t>
              </m:r>
            </m:sub>
          </m:sSub>
          <m:d>
            <m:dPr>
              <m:ctrlPr>
                <w:rPr>
                  <w:rFonts w:ascii="Cambria Math" w:hAnsi="Cambria Math"/>
                  <w:i/>
                  <w:iCs/>
                  <w:noProof/>
                  <w:color w:val="000000" w:themeColor="text1"/>
                  <w:sz w:val="28"/>
                  <w:szCs w:val="28"/>
                </w:rPr>
              </m:ctrlPr>
            </m:dPr>
            <m:e>
              <m:r>
                <w:rPr>
                  <w:rFonts w:ascii="Cambria Math" w:hAnsi="Cambria Math"/>
                  <w:noProof/>
                  <w:color w:val="000000" w:themeColor="text1"/>
                  <w:sz w:val="28"/>
                  <w:szCs w:val="28"/>
                </w:rPr>
                <m:t>v</m:t>
              </m:r>
            </m:e>
          </m:d>
          <m:r>
            <w:rPr>
              <w:rFonts w:ascii="Cambria Math" w:hAnsi="Cambria Math"/>
              <w:noProof/>
              <w:color w:val="000000" w:themeColor="text1"/>
              <w:sz w:val="28"/>
              <w:szCs w:val="28"/>
            </w:rPr>
            <m:t>→</m:t>
          </m:r>
          <m:r>
            <w:rPr>
              <w:rFonts w:ascii="Cambria Math" w:hAnsi="Cambria Math"/>
              <w:noProof/>
              <w:color w:val="000000" w:themeColor="text1"/>
              <w:sz w:val="28"/>
              <w:szCs w:val="28"/>
              <w:lang w:val="en-US"/>
            </w:rPr>
            <m:t>min</m:t>
          </m:r>
        </m:oMath>
      </m:oMathPara>
    </w:p>
    <w:p w:rsidR="00CC6C29" w:rsidRPr="00DE2B40" w:rsidRDefault="00CC6C29" w:rsidP="00CC6C29">
      <w:pPr>
        <w:pStyle w:val="j1"/>
        <w:spacing w:line="240" w:lineRule="auto"/>
        <w:rPr>
          <w:iCs/>
          <w:noProof/>
          <w:color w:val="000000" w:themeColor="text1"/>
          <w:sz w:val="28"/>
          <w:szCs w:val="28"/>
        </w:rPr>
      </w:pPr>
      <m:oMathPara>
        <m:oMathParaPr>
          <m:jc m:val="centerGroup"/>
        </m:oMathParaPr>
        <m:oMath>
          <m:r>
            <w:rPr>
              <w:rFonts w:ascii="Cambria Math" w:hAnsi="Cambria Math"/>
              <w:noProof/>
              <w:color w:val="000000" w:themeColor="text1"/>
              <w:sz w:val="28"/>
              <w:szCs w:val="28"/>
              <w:rtl/>
              <w:lang w:bidi="ar-AE"/>
            </w:rPr>
            <m:t>0≤</m:t>
          </m:r>
          <m:sSub>
            <m:sSubPr>
              <m:ctrlPr>
                <w:rPr>
                  <w:rFonts w:ascii="Cambria Math" w:hAnsi="Cambria Math"/>
                  <w:i/>
                  <w:iCs/>
                  <w:noProof/>
                  <w:color w:val="000000" w:themeColor="text1"/>
                  <w:sz w:val="28"/>
                  <w:szCs w:val="28"/>
                </w:rPr>
              </m:ctrlPr>
            </m:sSubPr>
            <m:e>
              <m:r>
                <w:rPr>
                  <w:rFonts w:ascii="Cambria Math" w:hAnsi="Cambria Math"/>
                  <w:noProof/>
                  <w:color w:val="000000" w:themeColor="text1"/>
                  <w:sz w:val="28"/>
                  <w:szCs w:val="28"/>
                </w:rPr>
                <m:t>y</m:t>
              </m:r>
            </m:e>
            <m:sub>
              <m:r>
                <w:rPr>
                  <w:rFonts w:ascii="Cambria Math" w:hAnsi="Cambria Math"/>
                  <w:noProof/>
                  <w:color w:val="000000" w:themeColor="text1"/>
                  <w:sz w:val="28"/>
                  <w:szCs w:val="28"/>
                </w:rPr>
                <m:t>ij</m:t>
              </m:r>
            </m:sub>
          </m:sSub>
          <m:d>
            <m:dPr>
              <m:ctrlPr>
                <w:rPr>
                  <w:rFonts w:ascii="Cambria Math" w:hAnsi="Cambria Math"/>
                  <w:i/>
                  <w:iCs/>
                  <w:noProof/>
                  <w:color w:val="000000" w:themeColor="text1"/>
                  <w:sz w:val="28"/>
                  <w:szCs w:val="28"/>
                </w:rPr>
              </m:ctrlPr>
            </m:dPr>
            <m:e>
              <m:r>
                <w:rPr>
                  <w:rFonts w:ascii="Cambria Math" w:hAnsi="Cambria Math"/>
                  <w:noProof/>
                  <w:color w:val="000000" w:themeColor="text1"/>
                  <w:sz w:val="28"/>
                  <w:szCs w:val="28"/>
                </w:rPr>
                <m:t>m</m:t>
              </m:r>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rPr>
                <m:t>e</m:t>
              </m:r>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rPr>
                <m:t>v</m:t>
              </m:r>
            </m:e>
          </m:d>
          <m:r>
            <w:rPr>
              <w:rFonts w:ascii="Cambria Math" w:hAnsi="Cambria Math"/>
              <w:noProof/>
              <w:color w:val="000000" w:themeColor="text1"/>
              <w:sz w:val="28"/>
              <w:szCs w:val="28"/>
              <w:rtl/>
              <w:lang w:bidi="ar-AE"/>
            </w:rPr>
            <m:t>≤1 </m:t>
          </m:r>
          <m:r>
            <w:rPr>
              <w:rFonts w:ascii="Cambria Math" w:hAnsi="Cambria Math"/>
              <w:noProof/>
              <w:color w:val="000000" w:themeColor="text1"/>
              <w:sz w:val="28"/>
              <w:szCs w:val="28"/>
              <w:lang w:bidi="ar-AE"/>
            </w:rPr>
            <m:t xml:space="preserve">           </m:t>
          </m:r>
          <m:r>
            <w:rPr>
              <w:rFonts w:ascii="Cambria Math" w:hAnsi="Cambria Math"/>
              <w:noProof/>
              <w:color w:val="000000" w:themeColor="text1"/>
              <w:sz w:val="28"/>
              <w:szCs w:val="28"/>
              <w:rtl/>
              <w:lang w:bidi="ar-AE"/>
            </w:rPr>
            <m:t>(1)</m:t>
          </m:r>
        </m:oMath>
      </m:oMathPara>
    </w:p>
    <w:p w:rsidR="00CC6C29" w:rsidRPr="00DE2B40" w:rsidRDefault="00CC6C29" w:rsidP="00CC6C29">
      <w:pPr>
        <w:pStyle w:val="j1"/>
        <w:spacing w:line="240" w:lineRule="auto"/>
        <w:rPr>
          <w:iCs/>
          <w:noProof/>
          <w:color w:val="000000" w:themeColor="text1"/>
          <w:sz w:val="28"/>
          <w:szCs w:val="28"/>
        </w:rPr>
      </w:pPr>
      <m:oMathPara>
        <m:oMathParaPr>
          <m:jc m:val="centerGroup"/>
        </m:oMathParaPr>
        <m:oMath>
          <m:nary>
            <m:naryPr>
              <m:chr m:val="∑"/>
              <m:ctrlPr>
                <w:rPr>
                  <w:rFonts w:ascii="Cambria Math" w:hAnsi="Cambria Math"/>
                  <w:i/>
                  <w:iCs/>
                  <w:noProof/>
                  <w:color w:val="000000" w:themeColor="text1"/>
                  <w:sz w:val="28"/>
                  <w:szCs w:val="28"/>
                </w:rPr>
              </m:ctrlPr>
            </m:naryPr>
            <m:sub>
              <m:r>
                <w:rPr>
                  <w:rFonts w:ascii="Cambria Math" w:hAnsi="Cambria Math"/>
                  <w:noProof/>
                  <w:color w:val="000000" w:themeColor="text1"/>
                  <w:sz w:val="28"/>
                  <w:szCs w:val="28"/>
                  <w:lang w:val="en-US"/>
                </w:rPr>
                <m:t>i</m:t>
              </m:r>
              <m:r>
                <w:rPr>
                  <w:rFonts w:ascii="Cambria Math" w:hAnsi="Cambria Math"/>
                  <w:noProof/>
                  <w:color w:val="000000" w:themeColor="text1"/>
                  <w:sz w:val="28"/>
                  <w:szCs w:val="28"/>
                  <w:rtl/>
                  <w:lang w:bidi="ar-AE"/>
                </w:rPr>
                <m:t>=1</m:t>
              </m:r>
            </m:sub>
            <m:sup>
              <m:r>
                <w:rPr>
                  <w:rFonts w:ascii="Cambria Math" w:hAnsi="Cambria Math"/>
                  <w:noProof/>
                  <w:color w:val="000000" w:themeColor="text1"/>
                  <w:sz w:val="28"/>
                  <w:szCs w:val="28"/>
                </w:rPr>
                <m:t>n</m:t>
              </m:r>
            </m:sup>
            <m:e>
              <m:sSub>
                <m:sSubPr>
                  <m:ctrlPr>
                    <w:rPr>
                      <w:rFonts w:ascii="Cambria Math" w:hAnsi="Cambria Math"/>
                      <w:i/>
                      <w:iCs/>
                      <w:noProof/>
                      <w:color w:val="000000" w:themeColor="text1"/>
                      <w:sz w:val="28"/>
                      <w:szCs w:val="28"/>
                    </w:rPr>
                  </m:ctrlPr>
                </m:sSubPr>
                <m:e>
                  <m:r>
                    <w:rPr>
                      <w:rFonts w:ascii="Cambria Math" w:hAnsi="Cambria Math"/>
                      <w:noProof/>
                      <w:color w:val="000000" w:themeColor="text1"/>
                      <w:sz w:val="28"/>
                      <w:szCs w:val="28"/>
                    </w:rPr>
                    <m:t>y</m:t>
                  </m:r>
                </m:e>
                <m:sub>
                  <m:r>
                    <w:rPr>
                      <w:rFonts w:ascii="Cambria Math" w:hAnsi="Cambria Math"/>
                      <w:noProof/>
                      <w:color w:val="000000" w:themeColor="text1"/>
                      <w:sz w:val="28"/>
                      <w:szCs w:val="28"/>
                    </w:rPr>
                    <m:t>ij</m:t>
                  </m:r>
                </m:sub>
              </m:sSub>
              <m:d>
                <m:dPr>
                  <m:ctrlPr>
                    <w:rPr>
                      <w:rFonts w:ascii="Cambria Math" w:hAnsi="Cambria Math"/>
                      <w:i/>
                      <w:iCs/>
                      <w:noProof/>
                      <w:color w:val="000000" w:themeColor="text1"/>
                      <w:sz w:val="28"/>
                      <w:szCs w:val="28"/>
                    </w:rPr>
                  </m:ctrlPr>
                </m:dPr>
                <m:e>
                  <m:r>
                    <w:rPr>
                      <w:rFonts w:ascii="Cambria Math" w:hAnsi="Cambria Math"/>
                      <w:noProof/>
                      <w:color w:val="000000" w:themeColor="text1"/>
                      <w:sz w:val="28"/>
                      <w:szCs w:val="28"/>
                    </w:rPr>
                    <m:t>m</m:t>
                  </m:r>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rPr>
                    <m:t>e</m:t>
                  </m:r>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rPr>
                    <m:t>v</m:t>
                  </m:r>
                </m:e>
              </m:d>
            </m:e>
          </m:nary>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lang w:bidi="ar-AE"/>
            </w:rPr>
            <m:t>1</m:t>
          </m:r>
          <m:r>
            <w:rPr>
              <w:rFonts w:ascii="Cambria Math" w:hAnsi="Cambria Math"/>
              <w:noProof/>
              <w:color w:val="000000" w:themeColor="text1"/>
              <w:sz w:val="28"/>
              <w:szCs w:val="28"/>
              <w:rtl/>
              <w:lang w:bidi="ar-AE"/>
            </w:rPr>
            <m:t>            (2)</m:t>
          </m:r>
        </m:oMath>
      </m:oMathPara>
    </w:p>
    <w:p w:rsidR="00CC6C29" w:rsidRPr="00DE2B40" w:rsidRDefault="00CC6C29" w:rsidP="00CC6C29">
      <w:pPr>
        <w:pStyle w:val="j1"/>
        <w:spacing w:line="240" w:lineRule="auto"/>
        <w:rPr>
          <w:iCs/>
          <w:noProof/>
          <w:color w:val="000000" w:themeColor="text1"/>
          <w:sz w:val="28"/>
          <w:szCs w:val="28"/>
        </w:rPr>
      </w:pPr>
      <m:oMathPara>
        <m:oMath>
          <m:r>
            <w:rPr>
              <w:rFonts w:ascii="Cambria Math" w:hAnsi="Cambria Math"/>
              <w:noProof/>
              <w:color w:val="000000" w:themeColor="text1"/>
              <w:sz w:val="28"/>
              <w:szCs w:val="28"/>
            </w:rPr>
            <m:t>m</m:t>
          </m:r>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rPr>
            <m:t>v</m:t>
          </m:r>
          <m:r>
            <w:rPr>
              <w:rFonts w:ascii="Cambria Math" w:hAnsi="Cambria Math"/>
              <w:noProof/>
              <w:color w:val="000000" w:themeColor="text1"/>
              <w:sz w:val="28"/>
              <w:szCs w:val="28"/>
              <w:rtl/>
              <w:lang w:bidi="ar-AE"/>
            </w:rPr>
            <m:t>-</m:t>
          </m:r>
          <m:r>
            <w:rPr>
              <w:rFonts w:ascii="Cambria Math" w:hAnsi="Cambria Math"/>
              <w:noProof/>
              <w:color w:val="000000" w:themeColor="text1"/>
              <w:sz w:val="28"/>
              <w:szCs w:val="28"/>
            </w:rPr>
            <m:t>e</m:t>
          </m:r>
          <m:r>
            <w:rPr>
              <w:rFonts w:ascii="Cambria Math" w:hAnsi="Cambria Math"/>
              <w:noProof/>
              <w:color w:val="000000" w:themeColor="text1"/>
              <w:sz w:val="28"/>
              <w:szCs w:val="28"/>
              <w:rtl/>
              <w:lang w:bidi="ar-AE"/>
            </w:rPr>
            <m:t>                          (3)</m:t>
          </m:r>
        </m:oMath>
      </m:oMathPara>
    </w:p>
    <w:p w:rsidR="00CC6C29" w:rsidRPr="00DE2B40" w:rsidRDefault="00CC6C29" w:rsidP="00CC6C29">
      <w:pPr>
        <w:widowControl w:val="0"/>
        <w:autoSpaceDE w:val="0"/>
        <w:autoSpaceDN w:val="0"/>
        <w:adjustRightInd w:val="0"/>
        <w:spacing w:line="240" w:lineRule="auto"/>
        <w:jc w:val="both"/>
        <w:rPr>
          <w:rFonts w:ascii="Times New Roman" w:eastAsiaTheme="minorEastAsia" w:hAnsi="Times New Roman" w:cs="Times New Roman"/>
          <w:iCs/>
          <w:color w:val="000000" w:themeColor="text1"/>
          <w:sz w:val="28"/>
          <w:szCs w:val="28"/>
          <w:lang w:val="en-US"/>
        </w:rPr>
      </w:pPr>
      <m:oMath>
        <m:sSub>
          <m:sSubPr>
            <m:ctrlPr>
              <w:rPr>
                <w:rFonts w:ascii="Cambria Math" w:hAnsi="Cambria Math" w:cs="Times New Roman"/>
                <w:i/>
                <w:iCs/>
                <w:noProof/>
                <w:color w:val="000000" w:themeColor="text1"/>
                <w:sz w:val="28"/>
                <w:szCs w:val="28"/>
              </w:rPr>
            </m:ctrlPr>
          </m:sSubPr>
          <m:e>
            <m:r>
              <w:rPr>
                <w:rFonts w:ascii="Cambria Math" w:hAnsi="Cambria Math" w:cs="Times New Roman"/>
                <w:noProof/>
                <w:color w:val="000000" w:themeColor="text1"/>
                <w:sz w:val="28"/>
                <w:szCs w:val="28"/>
              </w:rPr>
              <m:t>y</m:t>
            </m:r>
          </m:e>
          <m:sub>
            <m:r>
              <w:rPr>
                <w:rFonts w:ascii="Cambria Math" w:hAnsi="Cambria Math" w:cs="Times New Roman"/>
                <w:noProof/>
                <w:color w:val="000000" w:themeColor="text1"/>
                <w:sz w:val="28"/>
                <w:szCs w:val="28"/>
              </w:rPr>
              <m:t>ij</m:t>
            </m:r>
          </m:sub>
        </m:sSub>
      </m:oMath>
      <w:r w:rsidRPr="00DE2B40">
        <w:rPr>
          <w:rFonts w:ascii="Times New Roman" w:eastAsiaTheme="minorEastAsia" w:hAnsi="Times New Roman" w:cs="Times New Roman"/>
          <w:iCs/>
          <w:color w:val="000000" w:themeColor="text1"/>
          <w:sz w:val="28"/>
          <w:szCs w:val="28"/>
          <w:lang w:val="en-US"/>
        </w:rPr>
        <w:t xml:space="preserve"> – </w:t>
      </w:r>
      <w:proofErr w:type="gramStart"/>
      <w:r w:rsidRPr="00DE2B40">
        <w:rPr>
          <w:rFonts w:ascii="Times New Roman" w:eastAsiaTheme="minorEastAsia" w:hAnsi="Times New Roman" w:cs="Times New Roman"/>
          <w:iCs/>
          <w:color w:val="000000" w:themeColor="text1"/>
          <w:sz w:val="28"/>
          <w:szCs w:val="28"/>
          <w:lang w:val="en-US"/>
        </w:rPr>
        <w:t>probability</w:t>
      </w:r>
      <w:proofErr w:type="gramEnd"/>
      <w:r w:rsidRPr="00DE2B40">
        <w:rPr>
          <w:rFonts w:ascii="Times New Roman" w:eastAsiaTheme="minorEastAsia" w:hAnsi="Times New Roman" w:cs="Times New Roman"/>
          <w:iCs/>
          <w:color w:val="000000" w:themeColor="text1"/>
          <w:sz w:val="28"/>
          <w:szCs w:val="28"/>
          <w:lang w:val="en-US"/>
        </w:rPr>
        <w:t xml:space="preserve"> of transaction from </w:t>
      </w:r>
      <w:proofErr w:type="spellStart"/>
      <w:r w:rsidRPr="00DE2B40">
        <w:rPr>
          <w:rFonts w:ascii="Times New Roman" w:eastAsiaTheme="minorEastAsia" w:hAnsi="Times New Roman" w:cs="Times New Roman"/>
          <w:i/>
          <w:iCs/>
          <w:color w:val="000000" w:themeColor="text1"/>
          <w:sz w:val="28"/>
          <w:szCs w:val="28"/>
          <w:lang w:val="en-US"/>
        </w:rPr>
        <w:t>i</w:t>
      </w:r>
      <w:proofErr w:type="spellEnd"/>
      <w:r w:rsidRPr="00DE2B40">
        <w:rPr>
          <w:rFonts w:ascii="Times New Roman" w:eastAsiaTheme="minorEastAsia" w:hAnsi="Times New Roman" w:cs="Times New Roman"/>
          <w:iCs/>
          <w:color w:val="000000" w:themeColor="text1"/>
          <w:sz w:val="28"/>
          <w:szCs w:val="28"/>
          <w:lang w:val="en-US"/>
        </w:rPr>
        <w:t xml:space="preserve"> to  </w:t>
      </w:r>
      <w:r w:rsidRPr="00DE2B40">
        <w:rPr>
          <w:rFonts w:ascii="Times New Roman" w:eastAsiaTheme="minorEastAsia" w:hAnsi="Times New Roman" w:cs="Times New Roman"/>
          <w:i/>
          <w:iCs/>
          <w:color w:val="000000" w:themeColor="text1"/>
          <w:sz w:val="28"/>
          <w:szCs w:val="28"/>
          <w:lang w:val="en-US"/>
        </w:rPr>
        <w:t>j</w:t>
      </w:r>
      <w:r w:rsidRPr="00DE2B40">
        <w:rPr>
          <w:rFonts w:ascii="Times New Roman" w:eastAsiaTheme="minorEastAsia" w:hAnsi="Times New Roman" w:cs="Times New Roman"/>
          <w:iCs/>
          <w:color w:val="000000" w:themeColor="text1"/>
          <w:sz w:val="28"/>
          <w:szCs w:val="28"/>
          <w:lang w:val="en-US"/>
        </w:rPr>
        <w:t xml:space="preserve"> quality category;</w:t>
      </w:r>
    </w:p>
    <w:p w:rsidR="00CC6C29" w:rsidRPr="00DE2B40" w:rsidRDefault="00CC6C29" w:rsidP="00CC6C29">
      <w:pPr>
        <w:widowControl w:val="0"/>
        <w:autoSpaceDE w:val="0"/>
        <w:autoSpaceDN w:val="0"/>
        <w:adjustRightInd w:val="0"/>
        <w:spacing w:line="240" w:lineRule="auto"/>
        <w:jc w:val="both"/>
        <w:rPr>
          <w:rFonts w:ascii="Times New Roman" w:eastAsiaTheme="minorEastAsia" w:hAnsi="Times New Roman" w:cs="Times New Roman"/>
          <w:iCs/>
          <w:color w:val="000000" w:themeColor="text1"/>
          <w:sz w:val="28"/>
          <w:szCs w:val="28"/>
          <w:lang w:val="en-US"/>
        </w:rPr>
      </w:pPr>
      <m:oMath>
        <m:r>
          <w:rPr>
            <w:rFonts w:ascii="Cambria Math" w:hAnsi="Cambria Math" w:cs="Times New Roman"/>
            <w:noProof/>
            <w:color w:val="000000" w:themeColor="text1"/>
            <w:sz w:val="28"/>
            <w:szCs w:val="28"/>
          </w:rPr>
          <m:t>δ</m:t>
        </m:r>
      </m:oMath>
      <w:r w:rsidRPr="00DE2B40">
        <w:rPr>
          <w:rFonts w:ascii="Times New Roman" w:eastAsiaTheme="minorEastAsia" w:hAnsi="Times New Roman" w:cs="Times New Roman"/>
          <w:iCs/>
          <w:color w:val="000000" w:themeColor="text1"/>
          <w:sz w:val="28"/>
          <w:szCs w:val="28"/>
          <w:lang w:val="en-US"/>
        </w:rPr>
        <w:t xml:space="preserve"> – </w:t>
      </w:r>
      <w:proofErr w:type="gramStart"/>
      <w:r w:rsidRPr="00DE2B40">
        <w:rPr>
          <w:rFonts w:ascii="Times New Roman" w:eastAsiaTheme="minorEastAsia" w:hAnsi="Times New Roman" w:cs="Times New Roman"/>
          <w:color w:val="000000" w:themeColor="text1"/>
          <w:sz w:val="28"/>
          <w:szCs w:val="28"/>
          <w:lang w:val="en-US"/>
        </w:rPr>
        <w:t>link</w:t>
      </w:r>
      <w:proofErr w:type="gramEnd"/>
      <w:r w:rsidRPr="00DE2B40">
        <w:rPr>
          <w:rFonts w:ascii="Times New Roman" w:eastAsiaTheme="minorEastAsia" w:hAnsi="Times New Roman" w:cs="Times New Roman"/>
          <w:color w:val="000000" w:themeColor="text1"/>
          <w:sz w:val="28"/>
          <w:szCs w:val="28"/>
          <w:lang w:val="en-US"/>
        </w:rPr>
        <w:t xml:space="preserve"> </w:t>
      </w:r>
      <w:proofErr w:type="spellStart"/>
      <w:r w:rsidRPr="00DE2B40">
        <w:rPr>
          <w:rFonts w:ascii="Times New Roman" w:eastAsiaTheme="minorEastAsia" w:hAnsi="Times New Roman" w:cs="Times New Roman"/>
          <w:color w:val="000000" w:themeColor="text1"/>
          <w:sz w:val="28"/>
          <w:szCs w:val="28"/>
          <w:lang w:val="en-US"/>
        </w:rPr>
        <w:t>fuction</w:t>
      </w:r>
      <w:proofErr w:type="spellEnd"/>
      <w:r w:rsidRPr="00DE2B40">
        <w:rPr>
          <w:rFonts w:ascii="Times New Roman" w:eastAsiaTheme="minorEastAsia" w:hAnsi="Times New Roman" w:cs="Times New Roman"/>
          <w:color w:val="000000" w:themeColor="text1"/>
          <w:sz w:val="28"/>
          <w:szCs w:val="28"/>
          <w:lang w:val="en-US"/>
        </w:rPr>
        <w:t>, for example logit transformation</w:t>
      </w:r>
      <w:r w:rsidRPr="00DE2B40">
        <w:rPr>
          <w:rFonts w:ascii="Times New Roman" w:eastAsiaTheme="minorEastAsia" w:hAnsi="Times New Roman" w:cs="Times New Roman"/>
          <w:iCs/>
          <w:color w:val="000000" w:themeColor="text1"/>
          <w:sz w:val="28"/>
          <w:szCs w:val="28"/>
          <w:lang w:val="en-US"/>
        </w:rPr>
        <w:t>;</w:t>
      </w:r>
    </w:p>
    <w:p w:rsidR="00CC6C29" w:rsidRPr="00DE2B40" w:rsidRDefault="00CC6C29" w:rsidP="00CC6C29">
      <w:pPr>
        <w:widowControl w:val="0"/>
        <w:autoSpaceDE w:val="0"/>
        <w:autoSpaceDN w:val="0"/>
        <w:adjustRightInd w:val="0"/>
        <w:spacing w:line="240" w:lineRule="auto"/>
        <w:jc w:val="both"/>
        <w:rPr>
          <w:rFonts w:ascii="Times New Roman" w:eastAsiaTheme="minorEastAsia" w:hAnsi="Times New Roman" w:cs="Times New Roman"/>
          <w:iCs/>
          <w:color w:val="000000" w:themeColor="text1"/>
          <w:sz w:val="28"/>
          <w:szCs w:val="28"/>
          <w:lang w:val="en-US"/>
        </w:rPr>
      </w:pPr>
      <m:oMath>
        <m:sSub>
          <m:sSubPr>
            <m:ctrlPr>
              <w:rPr>
                <w:rFonts w:ascii="Cambria Math" w:hAnsi="Cambria Math" w:cs="Times New Roman"/>
                <w:i/>
                <w:iCs/>
                <w:noProof/>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ij</m:t>
            </m:r>
          </m:sub>
        </m:sSub>
        <m:d>
          <m:dPr>
            <m:ctrlPr>
              <w:rPr>
                <w:rFonts w:ascii="Cambria Math" w:hAnsi="Cambria Math" w:cs="Times New Roman"/>
                <w:i/>
                <w:iCs/>
                <w:noProof/>
                <w:color w:val="000000" w:themeColor="text1"/>
                <w:sz w:val="28"/>
                <w:szCs w:val="28"/>
              </w:rPr>
            </m:ctrlPr>
          </m:dPr>
          <m:e>
            <m:r>
              <w:rPr>
                <w:rFonts w:ascii="Cambria Math" w:hAnsi="Cambria Math" w:cs="Times New Roman"/>
                <w:noProof/>
                <w:color w:val="000000" w:themeColor="text1"/>
                <w:sz w:val="28"/>
                <w:szCs w:val="28"/>
              </w:rPr>
              <m:t>m</m:t>
            </m:r>
          </m:e>
        </m:d>
      </m:oMath>
      <w:r w:rsidRPr="00DE2B40">
        <w:rPr>
          <w:rFonts w:ascii="Times New Roman" w:eastAsiaTheme="minorEastAsia" w:hAnsi="Times New Roman" w:cs="Times New Roman"/>
          <w:iCs/>
          <w:color w:val="000000" w:themeColor="text1"/>
          <w:sz w:val="28"/>
          <w:szCs w:val="28"/>
          <w:lang w:val="en-US"/>
        </w:rPr>
        <w:t xml:space="preserve"> – ageing function for transaction from </w:t>
      </w:r>
      <w:proofErr w:type="spellStart"/>
      <w:r w:rsidRPr="00DE2B40">
        <w:rPr>
          <w:rFonts w:ascii="Times New Roman" w:eastAsiaTheme="minorEastAsia" w:hAnsi="Times New Roman" w:cs="Times New Roman"/>
          <w:i/>
          <w:iCs/>
          <w:color w:val="000000" w:themeColor="text1"/>
          <w:sz w:val="28"/>
          <w:szCs w:val="28"/>
          <w:lang w:val="en-US"/>
        </w:rPr>
        <w:t>i</w:t>
      </w:r>
      <w:proofErr w:type="spellEnd"/>
      <w:r w:rsidRPr="00DE2B40">
        <w:rPr>
          <w:rFonts w:ascii="Times New Roman" w:eastAsiaTheme="minorEastAsia" w:hAnsi="Times New Roman" w:cs="Times New Roman"/>
          <w:iCs/>
          <w:color w:val="000000" w:themeColor="text1"/>
          <w:sz w:val="28"/>
          <w:szCs w:val="28"/>
          <w:lang w:val="en-US"/>
        </w:rPr>
        <w:t xml:space="preserve"> </w:t>
      </w:r>
      <w:proofErr w:type="gramStart"/>
      <w:r w:rsidRPr="00DE2B40">
        <w:rPr>
          <w:rFonts w:ascii="Times New Roman" w:eastAsiaTheme="minorEastAsia" w:hAnsi="Times New Roman" w:cs="Times New Roman"/>
          <w:iCs/>
          <w:color w:val="000000" w:themeColor="text1"/>
          <w:sz w:val="28"/>
          <w:szCs w:val="28"/>
          <w:lang w:val="en-US"/>
        </w:rPr>
        <w:t xml:space="preserve">to  </w:t>
      </w:r>
      <w:r w:rsidRPr="00DE2B40">
        <w:rPr>
          <w:rFonts w:ascii="Times New Roman" w:eastAsiaTheme="minorEastAsia" w:hAnsi="Times New Roman" w:cs="Times New Roman"/>
          <w:i/>
          <w:iCs/>
          <w:color w:val="000000" w:themeColor="text1"/>
          <w:sz w:val="28"/>
          <w:szCs w:val="28"/>
          <w:lang w:val="en-US"/>
        </w:rPr>
        <w:t>j</w:t>
      </w:r>
      <w:proofErr w:type="gramEnd"/>
      <w:r w:rsidRPr="00DE2B40">
        <w:rPr>
          <w:rFonts w:ascii="Times New Roman" w:eastAsiaTheme="minorEastAsia" w:hAnsi="Times New Roman" w:cs="Times New Roman"/>
          <w:iCs/>
          <w:color w:val="000000" w:themeColor="text1"/>
          <w:sz w:val="28"/>
          <w:szCs w:val="28"/>
          <w:lang w:val="en-US"/>
        </w:rPr>
        <w:t xml:space="preserve"> quality category;</w:t>
      </w:r>
    </w:p>
    <w:p w:rsidR="00CC6C29" w:rsidRPr="00DE2B40" w:rsidRDefault="00CC6C29" w:rsidP="00CC6C29">
      <w:pPr>
        <w:widowControl w:val="0"/>
        <w:autoSpaceDE w:val="0"/>
        <w:autoSpaceDN w:val="0"/>
        <w:adjustRightInd w:val="0"/>
        <w:spacing w:line="240" w:lineRule="auto"/>
        <w:jc w:val="both"/>
        <w:rPr>
          <w:rFonts w:ascii="Times New Roman" w:eastAsiaTheme="minorEastAsia" w:hAnsi="Times New Roman" w:cs="Times New Roman"/>
          <w:iCs/>
          <w:color w:val="000000" w:themeColor="text1"/>
          <w:sz w:val="28"/>
          <w:szCs w:val="28"/>
          <w:lang w:val="en-US"/>
        </w:rPr>
      </w:pPr>
      <w:proofErr w:type="gramStart"/>
      <w:r w:rsidRPr="00DE2B40">
        <w:rPr>
          <w:rFonts w:ascii="Times New Roman" w:eastAsiaTheme="minorEastAsia" w:hAnsi="Times New Roman" w:cs="Times New Roman"/>
          <w:i/>
          <w:iCs/>
          <w:color w:val="000000" w:themeColor="text1"/>
          <w:sz w:val="28"/>
          <w:szCs w:val="28"/>
          <w:lang w:val="en-US"/>
        </w:rPr>
        <w:t>m</w:t>
      </w:r>
      <w:r w:rsidRPr="00DE2B40">
        <w:rPr>
          <w:rFonts w:ascii="Times New Roman" w:eastAsiaTheme="minorEastAsia" w:hAnsi="Times New Roman" w:cs="Times New Roman"/>
          <w:iCs/>
          <w:color w:val="000000" w:themeColor="text1"/>
          <w:sz w:val="28"/>
          <w:szCs w:val="28"/>
          <w:lang w:val="en-US"/>
        </w:rPr>
        <w:t xml:space="preserve"> – loan's</w:t>
      </w:r>
      <w:proofErr w:type="gramEnd"/>
      <w:r w:rsidRPr="00DE2B40">
        <w:rPr>
          <w:rFonts w:ascii="Times New Roman" w:eastAsiaTheme="minorEastAsia" w:hAnsi="Times New Roman" w:cs="Times New Roman"/>
          <w:iCs/>
          <w:color w:val="000000" w:themeColor="text1"/>
          <w:sz w:val="28"/>
          <w:szCs w:val="28"/>
          <w:lang w:val="en-US"/>
        </w:rPr>
        <w:t xml:space="preserve"> age;</w:t>
      </w:r>
    </w:p>
    <w:p w:rsidR="00CC6C29" w:rsidRPr="00DE2B40" w:rsidRDefault="00CC6C29" w:rsidP="00CC6C29">
      <w:pPr>
        <w:widowControl w:val="0"/>
        <w:autoSpaceDE w:val="0"/>
        <w:autoSpaceDN w:val="0"/>
        <w:adjustRightInd w:val="0"/>
        <w:spacing w:line="240" w:lineRule="auto"/>
        <w:jc w:val="both"/>
        <w:rPr>
          <w:rFonts w:ascii="Times New Roman" w:eastAsiaTheme="minorEastAsia" w:hAnsi="Times New Roman" w:cs="Times New Roman"/>
          <w:iCs/>
          <w:color w:val="000000" w:themeColor="text1"/>
          <w:sz w:val="28"/>
          <w:szCs w:val="28"/>
          <w:lang w:val="en-US"/>
        </w:rPr>
      </w:pPr>
      <m:oMath>
        <m:sSub>
          <m:sSubPr>
            <m:ctrlPr>
              <w:rPr>
                <w:rFonts w:ascii="Cambria Math" w:hAnsi="Cambria Math" w:cs="Times New Roman"/>
                <w:i/>
                <w:iCs/>
                <w:noProof/>
                <w:color w:val="000000" w:themeColor="text1"/>
                <w:sz w:val="28"/>
                <w:szCs w:val="28"/>
              </w:rPr>
            </m:ctrlPr>
          </m:sSubPr>
          <m:e>
            <m:r>
              <w:rPr>
                <w:rFonts w:ascii="Cambria Math" w:hAnsi="Cambria Math" w:cs="Times New Roman"/>
                <w:noProof/>
                <w:color w:val="000000" w:themeColor="text1"/>
                <w:sz w:val="28"/>
                <w:szCs w:val="28"/>
                <w:lang w:val="en-US"/>
              </w:rPr>
              <m:t>g</m:t>
            </m:r>
          </m:e>
          <m:sub>
            <m:r>
              <w:rPr>
                <w:rFonts w:ascii="Cambria Math" w:hAnsi="Cambria Math" w:cs="Times New Roman"/>
                <w:noProof/>
                <w:color w:val="000000" w:themeColor="text1"/>
                <w:sz w:val="28"/>
                <w:szCs w:val="28"/>
              </w:rPr>
              <m:t>ij</m:t>
            </m:r>
          </m:sub>
        </m:sSub>
        <m:d>
          <m:dPr>
            <m:ctrlPr>
              <w:rPr>
                <w:rFonts w:ascii="Cambria Math" w:hAnsi="Cambria Math" w:cs="Times New Roman"/>
                <w:i/>
                <w:iCs/>
                <w:noProof/>
                <w:color w:val="000000" w:themeColor="text1"/>
                <w:sz w:val="28"/>
                <w:szCs w:val="28"/>
              </w:rPr>
            </m:ctrlPr>
          </m:dPr>
          <m:e>
            <m:r>
              <w:rPr>
                <w:rFonts w:ascii="Cambria Math" w:hAnsi="Cambria Math" w:cs="Times New Roman"/>
                <w:noProof/>
                <w:color w:val="000000" w:themeColor="text1"/>
                <w:sz w:val="28"/>
                <w:szCs w:val="28"/>
              </w:rPr>
              <m:t>e</m:t>
            </m:r>
          </m:e>
        </m:d>
      </m:oMath>
      <w:r w:rsidRPr="00DE2B40">
        <w:rPr>
          <w:rFonts w:ascii="Times New Roman" w:eastAsiaTheme="minorEastAsia" w:hAnsi="Times New Roman" w:cs="Times New Roman"/>
          <w:iCs/>
          <w:color w:val="000000" w:themeColor="text1"/>
          <w:sz w:val="28"/>
          <w:szCs w:val="28"/>
          <w:lang w:val="en-US"/>
        </w:rPr>
        <w:t xml:space="preserve"> – </w:t>
      </w:r>
      <w:proofErr w:type="gramStart"/>
      <w:r w:rsidRPr="00DE2B40">
        <w:rPr>
          <w:rFonts w:ascii="Times New Roman" w:eastAsia="Times New Roman" w:hAnsi="Times New Roman" w:cs="Times New Roman"/>
          <w:sz w:val="28"/>
          <w:szCs w:val="28"/>
          <w:lang w:val="en"/>
        </w:rPr>
        <w:t>exogenous</w:t>
      </w:r>
      <w:proofErr w:type="gramEnd"/>
      <w:r w:rsidRPr="00DE2B40">
        <w:rPr>
          <w:rFonts w:ascii="Times New Roman" w:eastAsia="Times New Roman" w:hAnsi="Times New Roman" w:cs="Times New Roman"/>
          <w:sz w:val="28"/>
          <w:szCs w:val="28"/>
          <w:lang w:val="en"/>
        </w:rPr>
        <w:t xml:space="preserve"> influence </w:t>
      </w:r>
      <w:r w:rsidRPr="00DE2B40">
        <w:rPr>
          <w:rFonts w:ascii="Times New Roman" w:eastAsiaTheme="minorEastAsia" w:hAnsi="Times New Roman" w:cs="Times New Roman"/>
          <w:iCs/>
          <w:color w:val="000000" w:themeColor="text1"/>
          <w:sz w:val="28"/>
          <w:szCs w:val="28"/>
          <w:lang w:val="en-US"/>
        </w:rPr>
        <w:t xml:space="preserve">function for transaction from </w:t>
      </w:r>
      <w:proofErr w:type="spellStart"/>
      <w:r w:rsidRPr="00DE2B40">
        <w:rPr>
          <w:rFonts w:ascii="Times New Roman" w:eastAsiaTheme="minorEastAsia" w:hAnsi="Times New Roman" w:cs="Times New Roman"/>
          <w:i/>
          <w:iCs/>
          <w:color w:val="000000" w:themeColor="text1"/>
          <w:sz w:val="28"/>
          <w:szCs w:val="28"/>
          <w:lang w:val="en-US"/>
        </w:rPr>
        <w:t>i</w:t>
      </w:r>
      <w:proofErr w:type="spellEnd"/>
      <w:r w:rsidRPr="00DE2B40">
        <w:rPr>
          <w:rFonts w:ascii="Times New Roman" w:eastAsiaTheme="minorEastAsia" w:hAnsi="Times New Roman" w:cs="Times New Roman"/>
          <w:iCs/>
          <w:color w:val="000000" w:themeColor="text1"/>
          <w:sz w:val="28"/>
          <w:szCs w:val="28"/>
          <w:lang w:val="en-US"/>
        </w:rPr>
        <w:t xml:space="preserve"> to  </w:t>
      </w:r>
      <w:r w:rsidRPr="00DE2B40">
        <w:rPr>
          <w:rFonts w:ascii="Times New Roman" w:eastAsiaTheme="minorEastAsia" w:hAnsi="Times New Roman" w:cs="Times New Roman"/>
          <w:i/>
          <w:iCs/>
          <w:color w:val="000000" w:themeColor="text1"/>
          <w:sz w:val="28"/>
          <w:szCs w:val="28"/>
          <w:lang w:val="en-US"/>
        </w:rPr>
        <w:t>j</w:t>
      </w:r>
      <w:r w:rsidRPr="00DE2B40">
        <w:rPr>
          <w:rFonts w:ascii="Times New Roman" w:eastAsiaTheme="minorEastAsia" w:hAnsi="Times New Roman" w:cs="Times New Roman"/>
          <w:iCs/>
          <w:color w:val="000000" w:themeColor="text1"/>
          <w:sz w:val="28"/>
          <w:szCs w:val="28"/>
          <w:lang w:val="en-US"/>
        </w:rPr>
        <w:t xml:space="preserve"> quality category;</w:t>
      </w:r>
    </w:p>
    <w:p w:rsidR="00CC6C29" w:rsidRPr="00DE2B40" w:rsidRDefault="00CC6C29" w:rsidP="00CC6C29">
      <w:pPr>
        <w:widowControl w:val="0"/>
        <w:autoSpaceDE w:val="0"/>
        <w:autoSpaceDN w:val="0"/>
        <w:adjustRightInd w:val="0"/>
        <w:spacing w:line="240" w:lineRule="auto"/>
        <w:jc w:val="both"/>
        <w:rPr>
          <w:rFonts w:ascii="Times New Roman" w:eastAsiaTheme="minorEastAsia" w:hAnsi="Times New Roman" w:cs="Times New Roman"/>
          <w:color w:val="000000" w:themeColor="text1"/>
          <w:sz w:val="28"/>
          <w:szCs w:val="28"/>
          <w:lang w:val="en-US"/>
        </w:rPr>
      </w:pPr>
      <m:oMath>
        <m:r>
          <w:rPr>
            <w:rFonts w:ascii="Cambria Math" w:hAnsi="Cambria Math" w:cs="Times New Roman"/>
            <w:noProof/>
            <w:color w:val="000000" w:themeColor="text1"/>
            <w:sz w:val="28"/>
            <w:szCs w:val="28"/>
          </w:rPr>
          <m:t>e</m:t>
        </m:r>
      </m:oMath>
      <w:r w:rsidRPr="00DE2B40">
        <w:rPr>
          <w:rFonts w:ascii="Times New Roman" w:eastAsiaTheme="minorEastAsia" w:hAnsi="Times New Roman" w:cs="Times New Roman"/>
          <w:color w:val="000000" w:themeColor="text1"/>
          <w:sz w:val="28"/>
          <w:szCs w:val="28"/>
          <w:lang w:val="en-US"/>
        </w:rPr>
        <w:t xml:space="preserve"> </w:t>
      </w:r>
      <w:r w:rsidRPr="00DE2B40">
        <w:rPr>
          <w:rFonts w:ascii="Times New Roman" w:eastAsiaTheme="minorEastAsia" w:hAnsi="Times New Roman" w:cs="Times New Roman"/>
          <w:iCs/>
          <w:color w:val="000000" w:themeColor="text1"/>
          <w:sz w:val="28"/>
          <w:szCs w:val="28"/>
          <w:lang w:val="en-US"/>
        </w:rPr>
        <w:t xml:space="preserve">– </w:t>
      </w:r>
      <w:proofErr w:type="gramStart"/>
      <w:r w:rsidRPr="00DE2B40">
        <w:rPr>
          <w:rFonts w:ascii="Times New Roman" w:eastAsiaTheme="minorEastAsia" w:hAnsi="Times New Roman" w:cs="Times New Roman"/>
          <w:color w:val="000000" w:themeColor="text1"/>
          <w:sz w:val="28"/>
          <w:szCs w:val="28"/>
          <w:lang w:val="en-US"/>
        </w:rPr>
        <w:t>calendar</w:t>
      </w:r>
      <w:proofErr w:type="gramEnd"/>
      <w:r w:rsidRPr="00DE2B40">
        <w:rPr>
          <w:rFonts w:ascii="Times New Roman" w:eastAsiaTheme="minorEastAsia" w:hAnsi="Times New Roman" w:cs="Times New Roman"/>
          <w:color w:val="000000" w:themeColor="text1"/>
          <w:sz w:val="28"/>
          <w:szCs w:val="28"/>
          <w:lang w:val="en-US"/>
        </w:rPr>
        <w:t xml:space="preserve"> date;</w:t>
      </w:r>
    </w:p>
    <w:p w:rsidR="00CC6C29" w:rsidRPr="00DE2B40" w:rsidRDefault="00CC6C29" w:rsidP="00CC6C29">
      <w:pPr>
        <w:widowControl w:val="0"/>
        <w:autoSpaceDE w:val="0"/>
        <w:autoSpaceDN w:val="0"/>
        <w:adjustRightInd w:val="0"/>
        <w:spacing w:line="240" w:lineRule="auto"/>
        <w:jc w:val="both"/>
        <w:rPr>
          <w:rFonts w:ascii="Times New Roman" w:eastAsiaTheme="minorEastAsia" w:hAnsi="Times New Roman" w:cs="Times New Roman"/>
          <w:iCs/>
          <w:color w:val="000000" w:themeColor="text1"/>
          <w:sz w:val="28"/>
          <w:szCs w:val="28"/>
          <w:lang w:val="en-US"/>
        </w:rPr>
      </w:pPr>
      <m:oMath>
        <m:sSub>
          <m:sSubPr>
            <m:ctrlPr>
              <w:rPr>
                <w:rFonts w:ascii="Cambria Math" w:hAnsi="Cambria Math" w:cs="Times New Roman"/>
                <w:i/>
                <w:iCs/>
                <w:noProof/>
                <w:color w:val="000000" w:themeColor="text1"/>
                <w:sz w:val="28"/>
                <w:szCs w:val="28"/>
              </w:rPr>
            </m:ctrlPr>
          </m:sSubPr>
          <m:e>
            <m:r>
              <w:rPr>
                <w:rFonts w:ascii="Cambria Math" w:hAnsi="Cambria Math" w:cs="Times New Roman"/>
                <w:noProof/>
                <w:color w:val="000000" w:themeColor="text1"/>
                <w:sz w:val="28"/>
                <w:szCs w:val="28"/>
                <w:lang w:val="en-US"/>
              </w:rPr>
              <m:t>h</m:t>
            </m:r>
          </m:e>
          <m:sub>
            <m:r>
              <w:rPr>
                <w:rFonts w:ascii="Cambria Math" w:hAnsi="Cambria Math" w:cs="Times New Roman"/>
                <w:noProof/>
                <w:color w:val="000000" w:themeColor="text1"/>
                <w:sz w:val="28"/>
                <w:szCs w:val="28"/>
              </w:rPr>
              <m:t>ij</m:t>
            </m:r>
          </m:sub>
        </m:sSub>
        <m:d>
          <m:dPr>
            <m:ctrlPr>
              <w:rPr>
                <w:rFonts w:ascii="Cambria Math" w:hAnsi="Cambria Math" w:cs="Times New Roman"/>
                <w:i/>
                <w:iCs/>
                <w:noProof/>
                <w:color w:val="000000" w:themeColor="text1"/>
                <w:sz w:val="28"/>
                <w:szCs w:val="28"/>
              </w:rPr>
            </m:ctrlPr>
          </m:dPr>
          <m:e>
            <m:r>
              <w:rPr>
                <w:rFonts w:ascii="Cambria Math" w:hAnsi="Cambria Math" w:cs="Times New Roman"/>
                <w:noProof/>
                <w:color w:val="000000" w:themeColor="text1"/>
                <w:sz w:val="28"/>
                <w:szCs w:val="28"/>
              </w:rPr>
              <m:t>v</m:t>
            </m:r>
          </m:e>
        </m:d>
        <m:r>
          <w:rPr>
            <w:rFonts w:ascii="Cambria Math" w:hAnsi="Cambria Math" w:cs="Times New Roman"/>
            <w:noProof/>
            <w:color w:val="000000" w:themeColor="text1"/>
            <w:sz w:val="28"/>
            <w:szCs w:val="28"/>
            <w:lang w:val="en-US"/>
          </w:rPr>
          <m:t xml:space="preserve"> </m:t>
        </m:r>
      </m:oMath>
      <w:r w:rsidRPr="00DE2B40">
        <w:rPr>
          <w:rFonts w:ascii="Times New Roman" w:eastAsiaTheme="minorEastAsia" w:hAnsi="Times New Roman" w:cs="Times New Roman"/>
          <w:iCs/>
          <w:color w:val="000000" w:themeColor="text1"/>
          <w:sz w:val="28"/>
          <w:szCs w:val="28"/>
          <w:lang w:val="en-US"/>
        </w:rPr>
        <w:t xml:space="preserve">– </w:t>
      </w:r>
      <w:proofErr w:type="gramStart"/>
      <w:r w:rsidRPr="00DE2B40">
        <w:rPr>
          <w:rFonts w:ascii="Times New Roman" w:eastAsia="Times New Roman" w:hAnsi="Times New Roman" w:cs="Times New Roman"/>
          <w:sz w:val="28"/>
          <w:szCs w:val="28"/>
          <w:lang w:val="en"/>
        </w:rPr>
        <w:t>cohort</w:t>
      </w:r>
      <w:proofErr w:type="gramEnd"/>
      <w:r w:rsidRPr="00DE2B40">
        <w:rPr>
          <w:rFonts w:ascii="Times New Roman" w:eastAsia="Times New Roman" w:hAnsi="Times New Roman" w:cs="Times New Roman"/>
          <w:sz w:val="28"/>
          <w:szCs w:val="28"/>
          <w:lang w:val="en"/>
        </w:rPr>
        <w:t xml:space="preserve"> effect (vintage quality curve) </w:t>
      </w:r>
      <w:r w:rsidRPr="00DE2B40">
        <w:rPr>
          <w:rFonts w:ascii="Times New Roman" w:eastAsiaTheme="minorEastAsia" w:hAnsi="Times New Roman" w:cs="Times New Roman"/>
          <w:iCs/>
          <w:color w:val="000000" w:themeColor="text1"/>
          <w:sz w:val="28"/>
          <w:szCs w:val="28"/>
          <w:lang w:val="en-US"/>
        </w:rPr>
        <w:t xml:space="preserve">for transaction from </w:t>
      </w:r>
      <w:proofErr w:type="spellStart"/>
      <w:r w:rsidRPr="00DE2B40">
        <w:rPr>
          <w:rFonts w:ascii="Times New Roman" w:eastAsiaTheme="minorEastAsia" w:hAnsi="Times New Roman" w:cs="Times New Roman"/>
          <w:i/>
          <w:iCs/>
          <w:color w:val="000000" w:themeColor="text1"/>
          <w:sz w:val="28"/>
          <w:szCs w:val="28"/>
          <w:lang w:val="en-US"/>
        </w:rPr>
        <w:t>i</w:t>
      </w:r>
      <w:proofErr w:type="spellEnd"/>
      <w:r w:rsidRPr="00DE2B40">
        <w:rPr>
          <w:rFonts w:ascii="Times New Roman" w:eastAsiaTheme="minorEastAsia" w:hAnsi="Times New Roman" w:cs="Times New Roman"/>
          <w:iCs/>
          <w:color w:val="000000" w:themeColor="text1"/>
          <w:sz w:val="28"/>
          <w:szCs w:val="28"/>
          <w:lang w:val="en-US"/>
        </w:rPr>
        <w:t xml:space="preserve"> to  </w:t>
      </w:r>
      <w:r w:rsidRPr="00DE2B40">
        <w:rPr>
          <w:rFonts w:ascii="Times New Roman" w:eastAsiaTheme="minorEastAsia" w:hAnsi="Times New Roman" w:cs="Times New Roman"/>
          <w:i/>
          <w:iCs/>
          <w:color w:val="000000" w:themeColor="text1"/>
          <w:sz w:val="28"/>
          <w:szCs w:val="28"/>
          <w:lang w:val="en-US"/>
        </w:rPr>
        <w:t>j</w:t>
      </w:r>
      <w:r w:rsidRPr="00DE2B40">
        <w:rPr>
          <w:rFonts w:ascii="Times New Roman" w:eastAsiaTheme="minorEastAsia" w:hAnsi="Times New Roman" w:cs="Times New Roman"/>
          <w:iCs/>
          <w:color w:val="000000" w:themeColor="text1"/>
          <w:sz w:val="28"/>
          <w:szCs w:val="28"/>
          <w:lang w:val="en-US"/>
        </w:rPr>
        <w:t xml:space="preserve"> quality category;</w:t>
      </w:r>
    </w:p>
    <w:p w:rsidR="00CC6C29" w:rsidRPr="00DE2B40" w:rsidRDefault="00CC6C29" w:rsidP="00CC6C29">
      <w:pPr>
        <w:widowControl w:val="0"/>
        <w:autoSpaceDE w:val="0"/>
        <w:autoSpaceDN w:val="0"/>
        <w:adjustRightInd w:val="0"/>
        <w:spacing w:line="240" w:lineRule="auto"/>
        <w:jc w:val="both"/>
        <w:rPr>
          <w:rFonts w:ascii="Times New Roman" w:hAnsi="Times New Roman" w:cs="Times New Roman"/>
          <w:color w:val="000000" w:themeColor="text1"/>
          <w:sz w:val="28"/>
          <w:szCs w:val="28"/>
          <w:lang w:val="en-US"/>
        </w:rPr>
      </w:pPr>
      <m:oMath>
        <m:r>
          <w:rPr>
            <w:rFonts w:ascii="Cambria Math" w:hAnsi="Cambria Math" w:cs="Times New Roman"/>
            <w:noProof/>
            <w:color w:val="000000" w:themeColor="text1"/>
            <w:sz w:val="28"/>
            <w:szCs w:val="28"/>
          </w:rPr>
          <m:t>v</m:t>
        </m:r>
      </m:oMath>
      <w:r w:rsidRPr="00DE2B40">
        <w:rPr>
          <w:rFonts w:ascii="Times New Roman" w:eastAsiaTheme="minorEastAsia" w:hAnsi="Times New Roman" w:cs="Times New Roman"/>
          <w:color w:val="000000" w:themeColor="text1"/>
          <w:sz w:val="28"/>
          <w:szCs w:val="28"/>
          <w:lang w:val="en-US"/>
        </w:rPr>
        <w:t xml:space="preserve"> – </w:t>
      </w:r>
      <w:proofErr w:type="gramStart"/>
      <w:r w:rsidRPr="00DE2B40">
        <w:rPr>
          <w:rFonts w:ascii="Times New Roman" w:eastAsiaTheme="minorEastAsia" w:hAnsi="Times New Roman" w:cs="Times New Roman"/>
          <w:color w:val="000000" w:themeColor="text1"/>
          <w:sz w:val="28"/>
          <w:szCs w:val="28"/>
          <w:lang w:val="en-US"/>
        </w:rPr>
        <w:t>date</w:t>
      </w:r>
      <w:proofErr w:type="gramEnd"/>
      <w:r w:rsidRPr="00DE2B40">
        <w:rPr>
          <w:rFonts w:ascii="Times New Roman" w:eastAsiaTheme="minorEastAsia" w:hAnsi="Times New Roman" w:cs="Times New Roman"/>
          <w:color w:val="000000" w:themeColor="text1"/>
          <w:sz w:val="28"/>
          <w:szCs w:val="28"/>
          <w:lang w:val="en-US"/>
        </w:rPr>
        <w:t xml:space="preserve"> of loan's issue</w:t>
      </w:r>
    </w:p>
    <w:p w:rsidR="00CC6C29" w:rsidRPr="00DE2B40" w:rsidRDefault="00CC6C29" w:rsidP="00CC6C29">
      <w:pPr>
        <w:widowControl w:val="0"/>
        <w:autoSpaceDE w:val="0"/>
        <w:autoSpaceDN w:val="0"/>
        <w:adjustRightInd w:val="0"/>
        <w:spacing w:line="240" w:lineRule="auto"/>
        <w:jc w:val="both"/>
        <w:rPr>
          <w:rStyle w:val="alt-edited"/>
          <w:rFonts w:ascii="Times New Roman" w:hAnsi="Times New Roman" w:cs="Times New Roman"/>
          <w:color w:val="000000" w:themeColor="text1"/>
          <w:sz w:val="28"/>
          <w:szCs w:val="28"/>
          <w:lang w:val="en-US"/>
        </w:rPr>
      </w:pPr>
      <w:r w:rsidRPr="00DE2B40">
        <w:rPr>
          <w:rFonts w:ascii="Times New Roman" w:hAnsi="Times New Roman" w:cs="Times New Roman"/>
          <w:color w:val="000000" w:themeColor="text1"/>
          <w:sz w:val="28"/>
          <w:szCs w:val="28"/>
          <w:lang w:val="en-US"/>
        </w:rPr>
        <w:t xml:space="preserve">The </w:t>
      </w:r>
      <w:proofErr w:type="gramStart"/>
      <w:r w:rsidRPr="00DE2B40">
        <w:rPr>
          <w:rFonts w:ascii="Times New Roman" w:hAnsi="Times New Roman" w:cs="Times New Roman"/>
          <w:color w:val="000000" w:themeColor="text1"/>
          <w:sz w:val="28"/>
          <w:szCs w:val="28"/>
          <w:lang w:val="en-US"/>
        </w:rPr>
        <w:t>main  task</w:t>
      </w:r>
      <w:proofErr w:type="gramEnd"/>
      <w:r w:rsidRPr="00DE2B40">
        <w:rPr>
          <w:rFonts w:ascii="Times New Roman" w:hAnsi="Times New Roman" w:cs="Times New Roman"/>
          <w:color w:val="000000" w:themeColor="text1"/>
          <w:sz w:val="28"/>
          <w:szCs w:val="28"/>
          <w:lang w:val="en-US"/>
        </w:rPr>
        <w:t xml:space="preserve"> is to find </w:t>
      </w:r>
      <m:oMath>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i</m:t>
            </m:r>
            <m:r>
              <w:rPr>
                <w:rFonts w:ascii="Cambria Math" w:hAnsi="Cambria Math" w:cs="Times New Roman"/>
                <w:color w:val="000000" w:themeColor="text1"/>
                <w:sz w:val="28"/>
                <w:szCs w:val="28"/>
                <w:lang w:val="en-US"/>
              </w:rPr>
              <m:t>j</m:t>
            </m:r>
          </m:sub>
        </m:sSub>
      </m:oMath>
      <w:r w:rsidRPr="00DE2B40">
        <w:rPr>
          <w:rFonts w:ascii="Times New Roman" w:hAnsi="Times New Roman" w:cs="Times New Roman"/>
          <w:color w:val="000000" w:themeColor="text1"/>
          <w:sz w:val="28"/>
          <w:szCs w:val="28"/>
          <w:rtl/>
          <w:lang w:bidi="ar-AE"/>
        </w:rPr>
        <w:t xml:space="preserve">, </w:t>
      </w:r>
      <m:oMath>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lang w:val="en-US"/>
              </w:rPr>
              <m:t>g</m:t>
            </m:r>
          </m:e>
          <m:sub>
            <m:r>
              <w:rPr>
                <w:rFonts w:ascii="Cambria Math" w:hAnsi="Cambria Math" w:cs="Times New Roman"/>
                <w:color w:val="000000" w:themeColor="text1"/>
                <w:sz w:val="28"/>
                <w:szCs w:val="28"/>
                <w:lang w:val="en-US"/>
              </w:rPr>
              <m:t>ij</m:t>
            </m:r>
          </m:sub>
        </m:sSub>
      </m:oMath>
      <w:r w:rsidRPr="00DE2B40">
        <w:rPr>
          <w:rFonts w:ascii="Times New Roman" w:hAnsi="Times New Roman" w:cs="Times New Roman"/>
          <w:color w:val="000000" w:themeColor="text1"/>
          <w:sz w:val="28"/>
          <w:szCs w:val="28"/>
          <w:rtl/>
          <w:lang w:bidi="ar-AE"/>
        </w:rPr>
        <w:t xml:space="preserve">, </w:t>
      </w:r>
      <m:oMath>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lang w:val="en-US"/>
              </w:rPr>
              <m:t>h</m:t>
            </m:r>
          </m:e>
          <m:sub>
            <m:r>
              <w:rPr>
                <w:rFonts w:ascii="Cambria Math" w:hAnsi="Cambria Math" w:cs="Times New Roman"/>
                <w:color w:val="000000" w:themeColor="text1"/>
                <w:sz w:val="28"/>
                <w:szCs w:val="28"/>
                <w:lang w:val="en-US"/>
              </w:rPr>
              <m:t>ij</m:t>
            </m:r>
          </m:sub>
        </m:sSub>
        <m:r>
          <w:rPr>
            <w:rFonts w:ascii="Cambria Math" w:hAnsi="Cambria Math" w:cs="Times New Roman"/>
            <w:color w:val="000000" w:themeColor="text1"/>
            <w:sz w:val="28"/>
            <w:szCs w:val="28"/>
            <w:rtl/>
            <w:lang w:bidi="ar-AE"/>
          </w:rPr>
          <m:t> </m:t>
        </m:r>
        <m:r>
          <m:rPr>
            <m:sty m:val="p"/>
          </m:rPr>
          <w:rPr>
            <w:rFonts w:ascii="Cambria Math" w:hAnsi="Cambria Math" w:cs="Times New Roman"/>
            <w:color w:val="000000" w:themeColor="text1"/>
            <w:sz w:val="28"/>
            <w:szCs w:val="28"/>
            <w:rtl/>
            <w:lang w:bidi="ar-AE"/>
          </w:rPr>
          <m:t>, </m:t>
        </m:r>
      </m:oMath>
      <w:r w:rsidRPr="00DE2B40">
        <w:rPr>
          <w:rFonts w:ascii="Times New Roman" w:hAnsi="Times New Roman" w:cs="Times New Roman"/>
          <w:color w:val="000000" w:themeColor="text1"/>
          <w:sz w:val="28"/>
          <w:szCs w:val="28"/>
          <w:lang w:val="en-US"/>
        </w:rPr>
        <w:t xml:space="preserve">which minimized </w:t>
      </w:r>
      <m:oMath>
        <m:r>
          <w:rPr>
            <w:rFonts w:ascii="Cambria Math" w:hAnsi="Cambria Math" w:cs="Times New Roman"/>
            <w:color w:val="000000" w:themeColor="text1"/>
            <w:sz w:val="28"/>
            <w:szCs w:val="28"/>
          </w:rPr>
          <m:t>ε</m:t>
        </m:r>
      </m:oMath>
      <w:r w:rsidRPr="00DE2B40">
        <w:rPr>
          <w:rFonts w:ascii="Times New Roman" w:hAnsi="Times New Roman" w:cs="Times New Roman"/>
          <w:color w:val="000000" w:themeColor="text1"/>
          <w:sz w:val="28"/>
          <w:szCs w:val="28"/>
          <w:lang w:val="en-US"/>
        </w:rPr>
        <w:t xml:space="preserve"> in conditions with (1), (2), (3).</w:t>
      </w:r>
    </w:p>
    <w:p w:rsidR="00CC6C29" w:rsidRPr="00DE2B40" w:rsidRDefault="00CC6C29" w:rsidP="00CC6C29">
      <w:pPr>
        <w:spacing w:line="240" w:lineRule="auto"/>
        <w:ind w:firstLine="708"/>
        <w:rPr>
          <w:rFonts w:ascii="Times New Roman" w:eastAsia="Times New Roman" w:hAnsi="Times New Roman" w:cs="Times New Roman"/>
          <w:sz w:val="28"/>
          <w:szCs w:val="28"/>
          <w:lang w:val="en"/>
        </w:rPr>
      </w:pPr>
      <w:r w:rsidRPr="00DE2B40">
        <w:rPr>
          <w:rStyle w:val="alt-edited"/>
          <w:rFonts w:ascii="Times New Roman" w:eastAsia="Times New Roman" w:hAnsi="Times New Roman" w:cs="Times New Roman"/>
          <w:sz w:val="28"/>
          <w:szCs w:val="28"/>
          <w:lang w:val="en"/>
        </w:rPr>
        <w:t>During the study</w:t>
      </w:r>
      <w:r w:rsidRPr="00DE2B40">
        <w:rPr>
          <w:rFonts w:ascii="Times New Roman" w:eastAsia="Times New Roman" w:hAnsi="Times New Roman" w:cs="Times New Roman"/>
          <w:sz w:val="28"/>
          <w:szCs w:val="28"/>
          <w:lang w:val="en"/>
        </w:rPr>
        <w:t xml:space="preserve"> </w:t>
      </w:r>
      <w:r w:rsidRPr="00DE2B40">
        <w:rPr>
          <w:rStyle w:val="alt-edited"/>
          <w:rFonts w:ascii="Times New Roman" w:eastAsia="Times New Roman" w:hAnsi="Times New Roman" w:cs="Times New Roman"/>
          <w:sz w:val="28"/>
          <w:szCs w:val="28"/>
          <w:lang w:val="en"/>
        </w:rPr>
        <w:t>were founded that</w:t>
      </w:r>
      <w:r w:rsidRPr="00DE2B40">
        <w:rPr>
          <w:rFonts w:ascii="Times New Roman" w:eastAsia="Times New Roman" w:hAnsi="Times New Roman" w:cs="Times New Roman"/>
          <w:sz w:val="28"/>
          <w:szCs w:val="28"/>
          <w:lang w:val="en"/>
        </w:rPr>
        <w:t xml:space="preserve"> </w:t>
      </w:r>
      <w:r w:rsidRPr="00DE2B40">
        <w:rPr>
          <w:rStyle w:val="alt-edited"/>
          <w:rFonts w:ascii="Times New Roman" w:eastAsia="Times New Roman" w:hAnsi="Times New Roman" w:cs="Times New Roman"/>
          <w:sz w:val="28"/>
          <w:szCs w:val="28"/>
          <w:lang w:val="en"/>
        </w:rPr>
        <w:t>all factors</w:t>
      </w:r>
      <w:r w:rsidRPr="00DE2B40">
        <w:rPr>
          <w:rFonts w:ascii="Times New Roman" w:eastAsia="Times New Roman" w:hAnsi="Times New Roman" w:cs="Times New Roman"/>
          <w:sz w:val="28"/>
          <w:szCs w:val="28"/>
          <w:lang w:val="en"/>
        </w:rPr>
        <w:t xml:space="preserve"> </w:t>
      </w:r>
      <w:r w:rsidRPr="00DE2B40">
        <w:rPr>
          <w:rStyle w:val="alt-edited"/>
          <w:rFonts w:ascii="Times New Roman" w:eastAsia="Times New Roman" w:hAnsi="Times New Roman" w:cs="Times New Roman"/>
          <w:sz w:val="28"/>
          <w:szCs w:val="28"/>
          <w:lang w:val="en"/>
        </w:rPr>
        <w:t>obtained by</w:t>
      </w:r>
      <w:r w:rsidRPr="00DE2B40">
        <w:rPr>
          <w:rFonts w:ascii="Times New Roman" w:eastAsia="Times New Roman" w:hAnsi="Times New Roman" w:cs="Times New Roman"/>
          <w:sz w:val="28"/>
          <w:szCs w:val="28"/>
          <w:lang w:val="en"/>
        </w:rPr>
        <w:t xml:space="preserve"> decomposition </w:t>
      </w:r>
      <w:r w:rsidRPr="00DE2B40">
        <w:rPr>
          <w:rStyle w:val="alt-edited"/>
          <w:rFonts w:ascii="Times New Roman" w:eastAsia="Times New Roman" w:hAnsi="Times New Roman" w:cs="Times New Roman"/>
          <w:sz w:val="28"/>
          <w:szCs w:val="28"/>
          <w:lang w:val="en"/>
        </w:rPr>
        <w:t>had a clear</w:t>
      </w:r>
      <w:r w:rsidRPr="00DE2B40">
        <w:rPr>
          <w:rFonts w:ascii="Times New Roman" w:eastAsia="Times New Roman" w:hAnsi="Times New Roman" w:cs="Times New Roman"/>
          <w:sz w:val="28"/>
          <w:szCs w:val="28"/>
          <w:lang w:val="en"/>
        </w:rPr>
        <w:t xml:space="preserve"> economic interpretation. The function of the endogenous influence can be modeled as a function of macro variables, such as unemployment and real incomes. The function of vintage quality correlated with probability of default (indicator of the loan’s generation quality). </w:t>
      </w:r>
    </w:p>
    <w:p w:rsidR="00CC6C29" w:rsidRPr="00DE2B40" w:rsidRDefault="00CC6C29" w:rsidP="00CC6C29">
      <w:pPr>
        <w:spacing w:line="240" w:lineRule="auto"/>
        <w:rPr>
          <w:rFonts w:ascii="Times New Roman" w:eastAsia="Times New Roman" w:hAnsi="Times New Roman" w:cs="Times New Roman"/>
          <w:sz w:val="28"/>
          <w:szCs w:val="28"/>
          <w:lang w:val="en"/>
        </w:rPr>
      </w:pPr>
      <w:r w:rsidRPr="00DE2B40">
        <w:rPr>
          <w:rFonts w:ascii="Times New Roman" w:eastAsia="Times New Roman" w:hAnsi="Times New Roman" w:cs="Times New Roman"/>
          <w:sz w:val="28"/>
          <w:szCs w:val="28"/>
          <w:lang w:val="en"/>
        </w:rPr>
        <w:t xml:space="preserve">In the report, we consider the possibility of using this approach for the regulator (Central Bank, shareholders) and commercial organizations (banks, microfinance institutions, collection agencies). For example, if we know the function of exogenous influences, it is easy to understand how macro factors </w:t>
      </w:r>
      <w:r w:rsidRPr="00DE2B40">
        <w:rPr>
          <w:rStyle w:val="alt-edited"/>
          <w:rFonts w:ascii="Times New Roman" w:eastAsia="Times New Roman" w:hAnsi="Times New Roman" w:cs="Times New Roman"/>
          <w:sz w:val="28"/>
          <w:szCs w:val="28"/>
          <w:lang w:val="en"/>
        </w:rPr>
        <w:t>affect to the</w:t>
      </w:r>
      <w:r w:rsidRPr="00DE2B40">
        <w:rPr>
          <w:rFonts w:ascii="Times New Roman" w:eastAsia="Times New Roman" w:hAnsi="Times New Roman" w:cs="Times New Roman"/>
          <w:sz w:val="28"/>
          <w:szCs w:val="28"/>
          <w:lang w:val="en"/>
        </w:rPr>
        <w:t xml:space="preserve"> bank's loan portfolio, and the vintage quality function can help us to validate credit scorecard easily. Thus, it is easy to develop a risk management strategy: increasing </w:t>
      </w:r>
      <w:r w:rsidRPr="00DE2B40">
        <w:rPr>
          <w:rStyle w:val="alt-edited"/>
          <w:rFonts w:ascii="Times New Roman" w:eastAsia="Times New Roman" w:hAnsi="Times New Roman" w:cs="Times New Roman"/>
          <w:sz w:val="28"/>
          <w:szCs w:val="28"/>
          <w:lang w:val="en"/>
        </w:rPr>
        <w:t>quality during the</w:t>
      </w:r>
      <w:r w:rsidRPr="00DE2B40">
        <w:rPr>
          <w:rFonts w:ascii="Times New Roman" w:eastAsia="Times New Roman" w:hAnsi="Times New Roman" w:cs="Times New Roman"/>
          <w:sz w:val="28"/>
          <w:szCs w:val="28"/>
          <w:lang w:val="en"/>
        </w:rPr>
        <w:t xml:space="preserve"> </w:t>
      </w:r>
      <w:r w:rsidRPr="00DE2B40">
        <w:rPr>
          <w:rStyle w:val="alt-edited"/>
          <w:rFonts w:ascii="Times New Roman" w:eastAsia="Times New Roman" w:hAnsi="Times New Roman" w:cs="Times New Roman"/>
          <w:sz w:val="28"/>
          <w:szCs w:val="28"/>
          <w:lang w:val="en"/>
        </w:rPr>
        <w:t>difficult economic</w:t>
      </w:r>
      <w:r w:rsidRPr="00DE2B40">
        <w:rPr>
          <w:rFonts w:ascii="Times New Roman" w:eastAsia="Times New Roman" w:hAnsi="Times New Roman" w:cs="Times New Roman"/>
          <w:sz w:val="28"/>
          <w:szCs w:val="28"/>
          <w:lang w:val="en"/>
        </w:rPr>
        <w:t xml:space="preserve"> </w:t>
      </w:r>
      <w:proofErr w:type="gramStart"/>
      <w:r w:rsidRPr="00DE2B40">
        <w:rPr>
          <w:rFonts w:ascii="Times New Roman" w:eastAsia="Times New Roman" w:hAnsi="Times New Roman" w:cs="Times New Roman"/>
          <w:sz w:val="28"/>
          <w:szCs w:val="28"/>
          <w:lang w:val="en"/>
        </w:rPr>
        <w:t>impact,</w:t>
      </w:r>
      <w:proofErr w:type="gramEnd"/>
      <w:r w:rsidRPr="00DE2B40">
        <w:rPr>
          <w:rFonts w:ascii="Times New Roman" w:eastAsia="Times New Roman" w:hAnsi="Times New Roman" w:cs="Times New Roman"/>
          <w:sz w:val="28"/>
          <w:szCs w:val="28"/>
          <w:lang w:val="en"/>
        </w:rPr>
        <w:t xml:space="preserve"> and </w:t>
      </w:r>
      <w:r w:rsidRPr="00DE2B40">
        <w:rPr>
          <w:rStyle w:val="alt-edited"/>
          <w:rFonts w:ascii="Times New Roman" w:eastAsia="Times New Roman" w:hAnsi="Times New Roman" w:cs="Times New Roman"/>
          <w:sz w:val="28"/>
          <w:szCs w:val="28"/>
          <w:lang w:val="en"/>
        </w:rPr>
        <w:t>reducing the quality</w:t>
      </w:r>
      <w:r w:rsidRPr="00DE2B40">
        <w:rPr>
          <w:rFonts w:ascii="Times New Roman" w:eastAsia="Times New Roman" w:hAnsi="Times New Roman" w:cs="Times New Roman"/>
          <w:sz w:val="28"/>
          <w:szCs w:val="28"/>
          <w:lang w:val="en"/>
        </w:rPr>
        <w:t xml:space="preserve"> at a favorable influence, </w:t>
      </w:r>
      <w:proofErr w:type="spellStart"/>
      <w:r w:rsidRPr="00DE2B40">
        <w:rPr>
          <w:rFonts w:ascii="Times New Roman" w:eastAsia="Times New Roman" w:hAnsi="Times New Roman" w:cs="Times New Roman"/>
          <w:sz w:val="28"/>
          <w:szCs w:val="28"/>
          <w:lang w:val="en"/>
        </w:rPr>
        <w:t>ie</w:t>
      </w:r>
      <w:proofErr w:type="spellEnd"/>
      <w:r w:rsidRPr="00DE2B40">
        <w:rPr>
          <w:rFonts w:ascii="Times New Roman" w:eastAsia="Times New Roman" w:hAnsi="Times New Roman" w:cs="Times New Roman"/>
          <w:sz w:val="28"/>
          <w:szCs w:val="28"/>
          <w:lang w:val="en"/>
        </w:rPr>
        <w:t>, top-management can reach the target levels of risk simply.</w:t>
      </w:r>
    </w:p>
    <w:p w:rsidR="00CC6C29" w:rsidRPr="00DE2B40" w:rsidRDefault="00CC6C29" w:rsidP="00CC6C29">
      <w:pPr>
        <w:spacing w:line="240" w:lineRule="auto"/>
        <w:rPr>
          <w:rFonts w:ascii="Times New Roman" w:eastAsia="Times New Roman" w:hAnsi="Times New Roman" w:cs="Times New Roman"/>
          <w:sz w:val="28"/>
          <w:szCs w:val="28"/>
          <w:lang w:val="en-US"/>
        </w:rPr>
      </w:pPr>
      <w:r w:rsidRPr="00DE2B40">
        <w:rPr>
          <w:rFonts w:ascii="Times New Roman" w:eastAsia="Times New Roman" w:hAnsi="Times New Roman" w:cs="Times New Roman"/>
          <w:sz w:val="28"/>
          <w:szCs w:val="28"/>
          <w:lang w:val="en"/>
        </w:rPr>
        <w:t>In conclusion, we show you some examples of using the migration matrix decomposition for scenario modeling of credit and interest spread risks.</w:t>
      </w:r>
    </w:p>
    <w:p w:rsidR="0022373D" w:rsidRPr="00CC6C29" w:rsidRDefault="0022373D" w:rsidP="00CC6C29">
      <w:pPr>
        <w:rPr>
          <w:lang w:val="en-US"/>
        </w:rPr>
      </w:pPr>
    </w:p>
    <w:sectPr w:rsidR="0022373D" w:rsidRPr="00CC6C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0E" w:rsidRDefault="0043450E" w:rsidP="00CC6C29">
      <w:pPr>
        <w:spacing w:after="0" w:line="240" w:lineRule="auto"/>
      </w:pPr>
      <w:r>
        <w:separator/>
      </w:r>
    </w:p>
  </w:endnote>
  <w:endnote w:type="continuationSeparator" w:id="0">
    <w:p w:rsidR="0043450E" w:rsidRDefault="0043450E" w:rsidP="00CC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0E" w:rsidRDefault="0043450E" w:rsidP="00CC6C29">
      <w:pPr>
        <w:spacing w:after="0" w:line="240" w:lineRule="auto"/>
      </w:pPr>
      <w:r>
        <w:separator/>
      </w:r>
    </w:p>
  </w:footnote>
  <w:footnote w:type="continuationSeparator" w:id="0">
    <w:p w:rsidR="0043450E" w:rsidRDefault="0043450E" w:rsidP="00CC6C29">
      <w:pPr>
        <w:spacing w:after="0" w:line="240" w:lineRule="auto"/>
      </w:pPr>
      <w:r>
        <w:continuationSeparator/>
      </w:r>
    </w:p>
  </w:footnote>
  <w:footnote w:id="1">
    <w:p w:rsidR="00CC6C29" w:rsidRPr="00F00242" w:rsidRDefault="00CC6C29" w:rsidP="00CC6C29">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E1E09"/>
    <w:multiLevelType w:val="hybridMultilevel"/>
    <w:tmpl w:val="8D580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AF21AA"/>
    <w:multiLevelType w:val="hybridMultilevel"/>
    <w:tmpl w:val="3C0C0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29"/>
    <w:rsid w:val="001970DC"/>
    <w:rsid w:val="0022373D"/>
    <w:rsid w:val="0043450E"/>
    <w:rsid w:val="00CC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C29"/>
    <w:pPr>
      <w:spacing w:after="160" w:line="259" w:lineRule="auto"/>
      <w:ind w:left="720"/>
      <w:contextualSpacing/>
    </w:pPr>
  </w:style>
  <w:style w:type="paragraph" w:styleId="a4">
    <w:name w:val="footnote text"/>
    <w:basedOn w:val="a"/>
    <w:link w:val="a5"/>
    <w:uiPriority w:val="99"/>
    <w:unhideWhenUsed/>
    <w:rsid w:val="00CC6C29"/>
    <w:pPr>
      <w:spacing w:line="360" w:lineRule="auto"/>
    </w:pPr>
    <w:rPr>
      <w:rFonts w:ascii="Times New Roman" w:eastAsia="Calibri" w:hAnsi="Times New Roman" w:cs="Times New Roman"/>
      <w:sz w:val="20"/>
      <w:szCs w:val="20"/>
    </w:rPr>
  </w:style>
  <w:style w:type="character" w:customStyle="1" w:styleId="a5">
    <w:name w:val="Текст сноски Знак"/>
    <w:basedOn w:val="a0"/>
    <w:link w:val="a4"/>
    <w:uiPriority w:val="99"/>
    <w:rsid w:val="00CC6C29"/>
    <w:rPr>
      <w:rFonts w:ascii="Times New Roman" w:eastAsia="Calibri" w:hAnsi="Times New Roman" w:cs="Times New Roman"/>
      <w:sz w:val="20"/>
      <w:szCs w:val="20"/>
    </w:rPr>
  </w:style>
  <w:style w:type="character" w:styleId="a6">
    <w:name w:val="footnote reference"/>
    <w:uiPriority w:val="99"/>
    <w:unhideWhenUsed/>
    <w:rsid w:val="00CC6C29"/>
    <w:rPr>
      <w:vertAlign w:val="superscript"/>
    </w:rPr>
  </w:style>
  <w:style w:type="paragraph" w:customStyle="1" w:styleId="j1">
    <w:name w:val="j1"/>
    <w:basedOn w:val="a"/>
    <w:link w:val="j10"/>
    <w:qFormat/>
    <w:rsid w:val="00CC6C29"/>
    <w:pPr>
      <w:spacing w:after="0"/>
      <w:jc w:val="both"/>
    </w:pPr>
    <w:rPr>
      <w:rFonts w:ascii="Times New Roman" w:eastAsia="Times New Roman" w:hAnsi="Times New Roman" w:cs="Times New Roman"/>
    </w:rPr>
  </w:style>
  <w:style w:type="character" w:customStyle="1" w:styleId="j10">
    <w:name w:val="j1 Знак"/>
    <w:basedOn w:val="a0"/>
    <w:link w:val="j1"/>
    <w:rsid w:val="00CC6C29"/>
    <w:rPr>
      <w:rFonts w:ascii="Times New Roman" w:eastAsia="Times New Roman" w:hAnsi="Times New Roman" w:cs="Times New Roman"/>
    </w:rPr>
  </w:style>
  <w:style w:type="character" w:customStyle="1" w:styleId="alt-edited">
    <w:name w:val="alt-edited"/>
    <w:basedOn w:val="a0"/>
    <w:rsid w:val="00CC6C29"/>
  </w:style>
  <w:style w:type="paragraph" w:styleId="a7">
    <w:name w:val="Balloon Text"/>
    <w:basedOn w:val="a"/>
    <w:link w:val="a8"/>
    <w:uiPriority w:val="99"/>
    <w:semiHidden/>
    <w:unhideWhenUsed/>
    <w:rsid w:val="00CC6C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C29"/>
    <w:pPr>
      <w:spacing w:after="160" w:line="259" w:lineRule="auto"/>
      <w:ind w:left="720"/>
      <w:contextualSpacing/>
    </w:pPr>
  </w:style>
  <w:style w:type="paragraph" w:styleId="a4">
    <w:name w:val="footnote text"/>
    <w:basedOn w:val="a"/>
    <w:link w:val="a5"/>
    <w:uiPriority w:val="99"/>
    <w:unhideWhenUsed/>
    <w:rsid w:val="00CC6C29"/>
    <w:pPr>
      <w:spacing w:line="360" w:lineRule="auto"/>
    </w:pPr>
    <w:rPr>
      <w:rFonts w:ascii="Times New Roman" w:eastAsia="Calibri" w:hAnsi="Times New Roman" w:cs="Times New Roman"/>
      <w:sz w:val="20"/>
      <w:szCs w:val="20"/>
    </w:rPr>
  </w:style>
  <w:style w:type="character" w:customStyle="1" w:styleId="a5">
    <w:name w:val="Текст сноски Знак"/>
    <w:basedOn w:val="a0"/>
    <w:link w:val="a4"/>
    <w:uiPriority w:val="99"/>
    <w:rsid w:val="00CC6C29"/>
    <w:rPr>
      <w:rFonts w:ascii="Times New Roman" w:eastAsia="Calibri" w:hAnsi="Times New Roman" w:cs="Times New Roman"/>
      <w:sz w:val="20"/>
      <w:szCs w:val="20"/>
    </w:rPr>
  </w:style>
  <w:style w:type="character" w:styleId="a6">
    <w:name w:val="footnote reference"/>
    <w:uiPriority w:val="99"/>
    <w:unhideWhenUsed/>
    <w:rsid w:val="00CC6C29"/>
    <w:rPr>
      <w:vertAlign w:val="superscript"/>
    </w:rPr>
  </w:style>
  <w:style w:type="paragraph" w:customStyle="1" w:styleId="j1">
    <w:name w:val="j1"/>
    <w:basedOn w:val="a"/>
    <w:link w:val="j10"/>
    <w:qFormat/>
    <w:rsid w:val="00CC6C29"/>
    <w:pPr>
      <w:spacing w:after="0"/>
      <w:jc w:val="both"/>
    </w:pPr>
    <w:rPr>
      <w:rFonts w:ascii="Times New Roman" w:eastAsia="Times New Roman" w:hAnsi="Times New Roman" w:cs="Times New Roman"/>
    </w:rPr>
  </w:style>
  <w:style w:type="character" w:customStyle="1" w:styleId="j10">
    <w:name w:val="j1 Знак"/>
    <w:basedOn w:val="a0"/>
    <w:link w:val="j1"/>
    <w:rsid w:val="00CC6C29"/>
    <w:rPr>
      <w:rFonts w:ascii="Times New Roman" w:eastAsia="Times New Roman" w:hAnsi="Times New Roman" w:cs="Times New Roman"/>
    </w:rPr>
  </w:style>
  <w:style w:type="character" w:customStyle="1" w:styleId="alt-edited">
    <w:name w:val="alt-edited"/>
    <w:basedOn w:val="a0"/>
    <w:rsid w:val="00CC6C29"/>
  </w:style>
  <w:style w:type="paragraph" w:styleId="a7">
    <w:name w:val="Balloon Text"/>
    <w:basedOn w:val="a"/>
    <w:link w:val="a8"/>
    <w:uiPriority w:val="99"/>
    <w:semiHidden/>
    <w:unhideWhenUsed/>
    <w:rsid w:val="00CC6C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 Евгения Николаевна</dc:creator>
  <cp:lastModifiedBy>Мун Евгения Николаевна</cp:lastModifiedBy>
  <cp:revision>1</cp:revision>
  <dcterms:created xsi:type="dcterms:W3CDTF">2016-04-15T12:30:00Z</dcterms:created>
  <dcterms:modified xsi:type="dcterms:W3CDTF">2016-04-15T12:30:00Z</dcterms:modified>
</cp:coreProperties>
</file>